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C73A6" w:rsidRPr="00337FB4" w:rsidRDefault="00111D4B" w:rsidP="00111D4B">
      <w:pPr>
        <w:spacing w:after="120"/>
        <w:rPr>
          <w:b/>
          <w:caps/>
          <w:sz w:val="22"/>
          <w:szCs w:val="22"/>
        </w:rPr>
      </w:pPr>
      <w:r w:rsidRPr="00337FB4">
        <w:rPr>
          <w:b/>
          <w:caps/>
          <w:sz w:val="22"/>
          <w:szCs w:val="22"/>
        </w:rPr>
        <w:t>Permittee</w:t>
      </w:r>
    </w:p>
    <w:tbl>
      <w:tblPr>
        <w:tblW w:w="10134" w:type="dxa"/>
        <w:tblInd w:w="18" w:type="dxa"/>
        <w:tblLayout w:type="fixed"/>
        <w:tblCellMar>
          <w:top w:w="43" w:type="dxa"/>
          <w:left w:w="72" w:type="dxa"/>
          <w:bottom w:w="43" w:type="dxa"/>
          <w:right w:w="72" w:type="dxa"/>
        </w:tblCellMar>
        <w:tblLook w:val="0000"/>
      </w:tblPr>
      <w:tblGrid>
        <w:gridCol w:w="5094"/>
        <w:gridCol w:w="5040"/>
      </w:tblGrid>
      <w:tr w:rsidR="00877418" w:rsidRPr="00337FB4" w:rsidTr="00D8067A">
        <w:trPr>
          <w:cantSplit/>
          <w:trHeight w:val="1649"/>
        </w:trPr>
        <w:tc>
          <w:tcPr>
            <w:tcW w:w="5094" w:type="dxa"/>
          </w:tcPr>
          <w:p w:rsidR="00877418" w:rsidRPr="00337FB4" w:rsidRDefault="00FE44AA" w:rsidP="006E1647">
            <w:pPr>
              <w:rPr>
                <w:sz w:val="22"/>
                <w:szCs w:val="22"/>
              </w:rPr>
            </w:pPr>
            <w:r w:rsidRPr="00337FB4">
              <w:rPr>
                <w:sz w:val="22"/>
                <w:szCs w:val="22"/>
              </w:rPr>
              <w:t>Walt Disney Parks and Resorts U.S. Inc.</w:t>
            </w:r>
          </w:p>
          <w:p w:rsidR="00877418" w:rsidRPr="00337FB4" w:rsidRDefault="00C003AB" w:rsidP="006E1647">
            <w:pPr>
              <w:rPr>
                <w:sz w:val="22"/>
                <w:szCs w:val="22"/>
              </w:rPr>
            </w:pPr>
            <w:r w:rsidRPr="00337FB4">
              <w:rPr>
                <w:sz w:val="22"/>
                <w:szCs w:val="22"/>
              </w:rPr>
              <w:t>1375 Buena Vista Drive</w:t>
            </w:r>
          </w:p>
          <w:p w:rsidR="00877418" w:rsidRPr="00337FB4" w:rsidRDefault="00C003AB" w:rsidP="006E1647">
            <w:pPr>
              <w:tabs>
                <w:tab w:val="center" w:pos="3168"/>
                <w:tab w:val="left" w:pos="3240"/>
                <w:tab w:val="left" w:pos="3615"/>
              </w:tabs>
              <w:rPr>
                <w:sz w:val="22"/>
                <w:szCs w:val="22"/>
              </w:rPr>
            </w:pPr>
            <w:r w:rsidRPr="00337FB4">
              <w:rPr>
                <w:sz w:val="22"/>
                <w:szCs w:val="22"/>
              </w:rPr>
              <w:t xml:space="preserve">Lake Buena Vista, </w:t>
            </w:r>
            <w:r w:rsidR="00337FB4" w:rsidRPr="00337FB4">
              <w:rPr>
                <w:sz w:val="22"/>
                <w:szCs w:val="22"/>
              </w:rPr>
              <w:t xml:space="preserve">Florida  </w:t>
            </w:r>
            <w:r w:rsidRPr="00337FB4">
              <w:rPr>
                <w:sz w:val="22"/>
                <w:szCs w:val="22"/>
              </w:rPr>
              <w:t>32830</w:t>
            </w:r>
          </w:p>
          <w:p w:rsidR="002C1D42" w:rsidRPr="00337FB4" w:rsidRDefault="002C1D42" w:rsidP="006E1647">
            <w:pPr>
              <w:rPr>
                <w:i/>
                <w:sz w:val="22"/>
                <w:szCs w:val="22"/>
              </w:rPr>
            </w:pPr>
          </w:p>
          <w:p w:rsidR="00877418" w:rsidRPr="00337FB4" w:rsidRDefault="00877418" w:rsidP="006E1647">
            <w:pPr>
              <w:rPr>
                <w:sz w:val="22"/>
                <w:szCs w:val="22"/>
              </w:rPr>
            </w:pPr>
            <w:r w:rsidRPr="00337FB4">
              <w:rPr>
                <w:sz w:val="22"/>
                <w:szCs w:val="22"/>
              </w:rPr>
              <w:t>Authorized Representative:</w:t>
            </w:r>
          </w:p>
          <w:p w:rsidR="00877418" w:rsidRPr="00337FB4" w:rsidRDefault="00DB3975" w:rsidP="006E1647">
            <w:pPr>
              <w:ind w:left="360"/>
              <w:rPr>
                <w:sz w:val="22"/>
                <w:szCs w:val="22"/>
              </w:rPr>
            </w:pPr>
            <w:r w:rsidRPr="00337FB4">
              <w:rPr>
                <w:sz w:val="22"/>
                <w:szCs w:val="22"/>
              </w:rPr>
              <w:t>Lee Schmudde, Vice President</w:t>
            </w:r>
          </w:p>
        </w:tc>
        <w:tc>
          <w:tcPr>
            <w:tcW w:w="5040" w:type="dxa"/>
          </w:tcPr>
          <w:p w:rsidR="00877418" w:rsidRPr="00337FB4" w:rsidRDefault="00877418" w:rsidP="006E1647">
            <w:pPr>
              <w:rPr>
                <w:sz w:val="22"/>
                <w:szCs w:val="22"/>
              </w:rPr>
            </w:pPr>
            <w:r w:rsidRPr="00337FB4">
              <w:rPr>
                <w:sz w:val="22"/>
                <w:szCs w:val="22"/>
              </w:rPr>
              <w:t xml:space="preserve">Permit No. </w:t>
            </w:r>
            <w:r w:rsidR="00EF1A02" w:rsidRPr="00337FB4">
              <w:rPr>
                <w:sz w:val="22"/>
                <w:szCs w:val="22"/>
              </w:rPr>
              <w:t>0950111-033</w:t>
            </w:r>
            <w:r w:rsidRPr="00337FB4">
              <w:rPr>
                <w:sz w:val="22"/>
                <w:szCs w:val="22"/>
              </w:rPr>
              <w:t>-AC</w:t>
            </w:r>
            <w:r w:rsidR="00D8067A" w:rsidRPr="00337FB4">
              <w:rPr>
                <w:sz w:val="22"/>
                <w:szCs w:val="22"/>
              </w:rPr>
              <w:t>/PSD-FL-109A</w:t>
            </w:r>
          </w:p>
          <w:p w:rsidR="008E3E31" w:rsidRPr="00337FB4" w:rsidRDefault="008E3E31" w:rsidP="008E3E31">
            <w:pPr>
              <w:rPr>
                <w:sz w:val="22"/>
                <w:szCs w:val="22"/>
              </w:rPr>
            </w:pPr>
            <w:r w:rsidRPr="00337FB4">
              <w:rPr>
                <w:sz w:val="22"/>
                <w:szCs w:val="22"/>
              </w:rPr>
              <w:t>Minor Air Construction Permit</w:t>
            </w:r>
          </w:p>
          <w:p w:rsidR="00AC66EA" w:rsidRPr="00337FB4" w:rsidRDefault="00EF1A02" w:rsidP="00AC66EA">
            <w:pPr>
              <w:rPr>
                <w:sz w:val="22"/>
                <w:szCs w:val="22"/>
              </w:rPr>
            </w:pPr>
            <w:r w:rsidRPr="00337FB4">
              <w:rPr>
                <w:sz w:val="22"/>
                <w:szCs w:val="22"/>
              </w:rPr>
              <w:t xml:space="preserve">Walt Disney World </w:t>
            </w:r>
            <w:r w:rsidR="005012B3" w:rsidRPr="00337FB4">
              <w:rPr>
                <w:sz w:val="22"/>
                <w:szCs w:val="22"/>
              </w:rPr>
              <w:t xml:space="preserve">Resort </w:t>
            </w:r>
            <w:r w:rsidRPr="00337FB4">
              <w:rPr>
                <w:sz w:val="22"/>
                <w:szCs w:val="22"/>
              </w:rPr>
              <w:t>Complex</w:t>
            </w:r>
          </w:p>
          <w:p w:rsidR="00877418" w:rsidRPr="00337FB4" w:rsidRDefault="00C003AB" w:rsidP="006E1647">
            <w:pPr>
              <w:rPr>
                <w:b/>
                <w:bCs/>
                <w:sz w:val="22"/>
                <w:szCs w:val="22"/>
              </w:rPr>
            </w:pPr>
            <w:r w:rsidRPr="00337FB4">
              <w:rPr>
                <w:sz w:val="22"/>
                <w:szCs w:val="22"/>
              </w:rPr>
              <w:t>Revision to emission</w:t>
            </w:r>
            <w:r w:rsidR="001D6EE2" w:rsidRPr="00337FB4">
              <w:rPr>
                <w:sz w:val="22"/>
                <w:szCs w:val="22"/>
              </w:rPr>
              <w:t xml:space="preserve"> limits</w:t>
            </w:r>
          </w:p>
        </w:tc>
      </w:tr>
    </w:tbl>
    <w:p w:rsidR="004C73A6" w:rsidRPr="00337FB4" w:rsidRDefault="00925934" w:rsidP="00111D4B">
      <w:pPr>
        <w:pStyle w:val="Caption"/>
        <w:spacing w:before="240"/>
        <w:rPr>
          <w:szCs w:val="22"/>
        </w:rPr>
      </w:pPr>
      <w:r w:rsidRPr="00337FB4">
        <w:rPr>
          <w:szCs w:val="22"/>
        </w:rPr>
        <w:t>Project</w:t>
      </w:r>
    </w:p>
    <w:p w:rsidR="00047F18" w:rsidRPr="00337FB4" w:rsidRDefault="00047F18" w:rsidP="00622829">
      <w:pPr>
        <w:pStyle w:val="BodyText3"/>
        <w:rPr>
          <w:szCs w:val="22"/>
        </w:rPr>
      </w:pPr>
      <w:r w:rsidRPr="00337FB4">
        <w:rPr>
          <w:szCs w:val="22"/>
        </w:rPr>
        <w:t>This is the final air construction permit</w:t>
      </w:r>
      <w:r w:rsidR="00DB3975" w:rsidRPr="00337FB4">
        <w:rPr>
          <w:szCs w:val="22"/>
        </w:rPr>
        <w:t>s</w:t>
      </w:r>
      <w:r w:rsidRPr="00337FB4">
        <w:rPr>
          <w:szCs w:val="22"/>
        </w:rPr>
        <w:t xml:space="preserve">, which </w:t>
      </w:r>
      <w:r w:rsidR="00EB0ED5" w:rsidRPr="00337FB4">
        <w:rPr>
          <w:szCs w:val="22"/>
        </w:rPr>
        <w:t>revises Permit</w:t>
      </w:r>
      <w:r w:rsidR="0082490E" w:rsidRPr="00337FB4">
        <w:rPr>
          <w:szCs w:val="22"/>
        </w:rPr>
        <w:t>s</w:t>
      </w:r>
      <w:r w:rsidR="00EB0ED5" w:rsidRPr="00337FB4">
        <w:rPr>
          <w:szCs w:val="22"/>
        </w:rPr>
        <w:t xml:space="preserve"> No. AC</w:t>
      </w:r>
      <w:r w:rsidR="0082490E" w:rsidRPr="00337FB4">
        <w:rPr>
          <w:szCs w:val="22"/>
        </w:rPr>
        <w:t xml:space="preserve">48-105243 (Gen-1) and </w:t>
      </w:r>
      <w:r w:rsidR="002F5585" w:rsidRPr="00337FB4">
        <w:rPr>
          <w:szCs w:val="22"/>
        </w:rPr>
        <w:t>AC48-106650</w:t>
      </w:r>
      <w:r w:rsidR="00EB0ED5" w:rsidRPr="00337FB4">
        <w:rPr>
          <w:szCs w:val="22"/>
        </w:rPr>
        <w:t xml:space="preserve"> </w:t>
      </w:r>
      <w:r w:rsidR="002F5585" w:rsidRPr="00337FB4">
        <w:rPr>
          <w:szCs w:val="22"/>
        </w:rPr>
        <w:t xml:space="preserve">(Gen-2) </w:t>
      </w:r>
      <w:r w:rsidR="00EB0ED5" w:rsidRPr="00337FB4">
        <w:rPr>
          <w:szCs w:val="22"/>
        </w:rPr>
        <w:t>(</w:t>
      </w:r>
      <w:r w:rsidR="00C003AB" w:rsidRPr="00337FB4">
        <w:rPr>
          <w:szCs w:val="22"/>
        </w:rPr>
        <w:t xml:space="preserve">together under </w:t>
      </w:r>
      <w:r w:rsidR="00EB0ED5" w:rsidRPr="00337FB4">
        <w:rPr>
          <w:szCs w:val="22"/>
        </w:rPr>
        <w:t>PSD-FL-</w:t>
      </w:r>
      <w:r w:rsidR="00EF1A02" w:rsidRPr="00337FB4">
        <w:rPr>
          <w:szCs w:val="22"/>
        </w:rPr>
        <w:t>109</w:t>
      </w:r>
      <w:r w:rsidR="00EB0ED5" w:rsidRPr="00337FB4">
        <w:rPr>
          <w:szCs w:val="22"/>
        </w:rPr>
        <w:t xml:space="preserve">) for the following items:  </w:t>
      </w:r>
      <w:r w:rsidR="00C003AB" w:rsidRPr="00337FB4">
        <w:rPr>
          <w:szCs w:val="22"/>
        </w:rPr>
        <w:t>The two construction permits are revised to remove the emission limits for pollutants which did not trigger PSD</w:t>
      </w:r>
      <w:r w:rsidR="004C73A6" w:rsidRPr="00337FB4">
        <w:rPr>
          <w:szCs w:val="22"/>
        </w:rPr>
        <w:t xml:space="preserve">.  </w:t>
      </w:r>
      <w:r w:rsidR="00EF1A02" w:rsidRPr="00337FB4">
        <w:rPr>
          <w:szCs w:val="22"/>
        </w:rPr>
        <w:t>Walt Disney World Complex</w:t>
      </w:r>
      <w:r w:rsidR="00EB0ED5" w:rsidRPr="00337FB4">
        <w:rPr>
          <w:szCs w:val="22"/>
        </w:rPr>
        <w:t xml:space="preserve"> </w:t>
      </w:r>
      <w:r w:rsidR="000472DA" w:rsidRPr="00337FB4">
        <w:rPr>
          <w:szCs w:val="22"/>
        </w:rPr>
        <w:t xml:space="preserve">is a </w:t>
      </w:r>
      <w:r w:rsidR="00EF1A02" w:rsidRPr="00337FB4">
        <w:rPr>
          <w:szCs w:val="22"/>
        </w:rPr>
        <w:t>Parks and Resorts complex</w:t>
      </w:r>
      <w:r w:rsidR="000472DA" w:rsidRPr="00337FB4">
        <w:rPr>
          <w:szCs w:val="22"/>
        </w:rPr>
        <w:t xml:space="preserve"> </w:t>
      </w:r>
      <w:r w:rsidR="00193EC2" w:rsidRPr="00337FB4">
        <w:rPr>
          <w:szCs w:val="22"/>
        </w:rPr>
        <w:t xml:space="preserve">categorized under </w:t>
      </w:r>
      <w:r w:rsidR="00E130E6" w:rsidRPr="00337FB4">
        <w:rPr>
          <w:szCs w:val="22"/>
        </w:rPr>
        <w:t xml:space="preserve">Standard Industrial Classification </w:t>
      </w:r>
      <w:r w:rsidR="000472DA" w:rsidRPr="00337FB4">
        <w:rPr>
          <w:szCs w:val="22"/>
        </w:rPr>
        <w:t xml:space="preserve">No. </w:t>
      </w:r>
      <w:r w:rsidR="00EF1A02" w:rsidRPr="00337FB4">
        <w:rPr>
          <w:szCs w:val="22"/>
        </w:rPr>
        <w:t>79</w:t>
      </w:r>
      <w:r w:rsidR="00C003AB" w:rsidRPr="00337FB4">
        <w:rPr>
          <w:szCs w:val="22"/>
        </w:rPr>
        <w:t>96</w:t>
      </w:r>
      <w:r w:rsidR="003331FA" w:rsidRPr="00337FB4">
        <w:rPr>
          <w:szCs w:val="22"/>
        </w:rPr>
        <w:t xml:space="preserve"> </w:t>
      </w:r>
      <w:r w:rsidR="00EF1A02" w:rsidRPr="00337FB4">
        <w:rPr>
          <w:szCs w:val="22"/>
        </w:rPr>
        <w:t>- Amusements and Recreation Services</w:t>
      </w:r>
      <w:r w:rsidR="00622829" w:rsidRPr="00337FB4">
        <w:rPr>
          <w:szCs w:val="22"/>
        </w:rPr>
        <w:t xml:space="preserve"> and secondary SIC No. 4911 for the power plant</w:t>
      </w:r>
      <w:r w:rsidR="000472DA" w:rsidRPr="00337FB4">
        <w:rPr>
          <w:szCs w:val="22"/>
        </w:rPr>
        <w:t>.</w:t>
      </w:r>
      <w:r w:rsidR="00AC66EA" w:rsidRPr="00337FB4">
        <w:rPr>
          <w:szCs w:val="22"/>
        </w:rPr>
        <w:t xml:space="preserve">  </w:t>
      </w:r>
      <w:r w:rsidR="004C73A6" w:rsidRPr="00337FB4">
        <w:rPr>
          <w:szCs w:val="22"/>
        </w:rPr>
        <w:t xml:space="preserve">The </w:t>
      </w:r>
      <w:r w:rsidR="00193EC2" w:rsidRPr="00337FB4">
        <w:rPr>
          <w:szCs w:val="22"/>
        </w:rPr>
        <w:t xml:space="preserve">existing </w:t>
      </w:r>
      <w:r w:rsidR="000472DA" w:rsidRPr="00337FB4">
        <w:rPr>
          <w:szCs w:val="22"/>
        </w:rPr>
        <w:t xml:space="preserve">facility </w:t>
      </w:r>
      <w:r w:rsidR="00193EC2" w:rsidRPr="00337FB4">
        <w:rPr>
          <w:szCs w:val="22"/>
        </w:rPr>
        <w:t xml:space="preserve">is </w:t>
      </w:r>
      <w:r w:rsidR="000472DA" w:rsidRPr="00337FB4">
        <w:rPr>
          <w:szCs w:val="22"/>
        </w:rPr>
        <w:t xml:space="preserve">located </w:t>
      </w:r>
      <w:r w:rsidR="002C1D42" w:rsidRPr="00337FB4">
        <w:rPr>
          <w:szCs w:val="22"/>
        </w:rPr>
        <w:t xml:space="preserve">in </w:t>
      </w:r>
      <w:r w:rsidR="00EF1A02" w:rsidRPr="00337FB4">
        <w:rPr>
          <w:szCs w:val="22"/>
        </w:rPr>
        <w:t>Orange and Osceola</w:t>
      </w:r>
      <w:r w:rsidR="00FD475D" w:rsidRPr="00337FB4">
        <w:rPr>
          <w:szCs w:val="22"/>
        </w:rPr>
        <w:t xml:space="preserve"> </w:t>
      </w:r>
      <w:r w:rsidR="00EF1A02" w:rsidRPr="00337FB4">
        <w:rPr>
          <w:szCs w:val="22"/>
        </w:rPr>
        <w:t>Counties</w:t>
      </w:r>
      <w:r w:rsidR="002C1D42" w:rsidRPr="00337FB4">
        <w:rPr>
          <w:szCs w:val="22"/>
        </w:rPr>
        <w:t xml:space="preserve"> </w:t>
      </w:r>
      <w:r w:rsidR="00D77826" w:rsidRPr="00337FB4">
        <w:rPr>
          <w:szCs w:val="22"/>
        </w:rPr>
        <w:t xml:space="preserve">with address of </w:t>
      </w:r>
      <w:r w:rsidR="00622829" w:rsidRPr="00337FB4">
        <w:rPr>
          <w:szCs w:val="22"/>
        </w:rPr>
        <w:t>1375 Buena Vista Drive,</w:t>
      </w:r>
      <w:r w:rsidR="00D77826" w:rsidRPr="00337FB4">
        <w:rPr>
          <w:szCs w:val="22"/>
        </w:rPr>
        <w:t xml:space="preserve"> Lake Buena Vista</w:t>
      </w:r>
      <w:r w:rsidR="000472DA" w:rsidRPr="00337FB4">
        <w:rPr>
          <w:szCs w:val="22"/>
        </w:rPr>
        <w:t xml:space="preserve">, </w:t>
      </w:r>
      <w:r w:rsidR="00FD475D" w:rsidRPr="00337FB4">
        <w:rPr>
          <w:szCs w:val="22"/>
        </w:rPr>
        <w:t>Florida</w:t>
      </w:r>
      <w:r w:rsidR="000472DA" w:rsidRPr="00337FB4">
        <w:rPr>
          <w:szCs w:val="22"/>
        </w:rPr>
        <w:t xml:space="preserve">.  The UTM coordinates are </w:t>
      </w:r>
      <w:r w:rsidR="00D77826" w:rsidRPr="00337FB4">
        <w:rPr>
          <w:szCs w:val="22"/>
        </w:rPr>
        <w:t xml:space="preserve">Zone 17, 449.70 km East and 3138.00 km </w:t>
      </w:r>
      <w:proofErr w:type="gramStart"/>
      <w:r w:rsidR="00D77826" w:rsidRPr="00337FB4">
        <w:rPr>
          <w:szCs w:val="22"/>
        </w:rPr>
        <w:t>North</w:t>
      </w:r>
      <w:proofErr w:type="gramEnd"/>
      <w:r w:rsidR="000472DA" w:rsidRPr="00337FB4">
        <w:rPr>
          <w:szCs w:val="22"/>
        </w:rPr>
        <w:t xml:space="preserve">.  </w:t>
      </w:r>
    </w:p>
    <w:p w:rsidR="00047F18" w:rsidRPr="00337FB4" w:rsidRDefault="00047F18" w:rsidP="00047F18">
      <w:pPr>
        <w:pStyle w:val="BodyText3"/>
        <w:jc w:val="left"/>
        <w:rPr>
          <w:szCs w:val="22"/>
        </w:rPr>
      </w:pPr>
      <w:r w:rsidRPr="00337FB4">
        <w:rPr>
          <w:szCs w:val="22"/>
        </w:rPr>
        <w:t xml:space="preserve">This final permit is organized </w:t>
      </w:r>
      <w:r w:rsidR="007578FD" w:rsidRPr="00337FB4">
        <w:rPr>
          <w:szCs w:val="22"/>
        </w:rPr>
        <w:t>into</w:t>
      </w:r>
      <w:r w:rsidRPr="00337FB4">
        <w:rPr>
          <w:szCs w:val="22"/>
        </w:rPr>
        <w:t xml:space="preserve"> the following sections:  Section 1 (General Information)</w:t>
      </w:r>
      <w:r w:rsidR="00EB0ED5" w:rsidRPr="00337FB4">
        <w:rPr>
          <w:szCs w:val="22"/>
        </w:rPr>
        <w:t xml:space="preserve"> and</w:t>
      </w:r>
      <w:r w:rsidRPr="00337FB4">
        <w:rPr>
          <w:szCs w:val="22"/>
        </w:rPr>
        <w:t xml:space="preserve"> Section </w:t>
      </w:r>
      <w:r w:rsidR="00870DDB" w:rsidRPr="00337FB4">
        <w:rPr>
          <w:szCs w:val="22"/>
        </w:rPr>
        <w:t>2</w:t>
      </w:r>
      <w:r w:rsidRPr="00337FB4">
        <w:rPr>
          <w:szCs w:val="22"/>
        </w:rPr>
        <w:t xml:space="preserve"> (</w:t>
      </w:r>
      <w:r w:rsidR="00EB0ED5" w:rsidRPr="00337FB4">
        <w:rPr>
          <w:szCs w:val="22"/>
        </w:rPr>
        <w:t>Permit Revisions)</w:t>
      </w:r>
      <w:r w:rsidRPr="00337FB4">
        <w:rPr>
          <w:szCs w:val="22"/>
        </w:rPr>
        <w:t>.  As noted in the Final Determination provided with this final permit, only minor changes and clarifications were made to the draft permit.</w:t>
      </w:r>
    </w:p>
    <w:p w:rsidR="00925934" w:rsidRPr="00337FB4" w:rsidRDefault="00925934" w:rsidP="00925934">
      <w:pPr>
        <w:spacing w:before="120" w:after="120"/>
        <w:rPr>
          <w:b/>
          <w:caps/>
          <w:sz w:val="22"/>
          <w:szCs w:val="22"/>
        </w:rPr>
      </w:pPr>
      <w:r w:rsidRPr="00337FB4">
        <w:rPr>
          <w:b/>
          <w:caps/>
          <w:sz w:val="22"/>
          <w:szCs w:val="22"/>
        </w:rPr>
        <w:t>Statement of Basis</w:t>
      </w:r>
    </w:p>
    <w:p w:rsidR="00047F18" w:rsidRPr="00337FB4" w:rsidRDefault="00047F18" w:rsidP="00047F18">
      <w:pPr>
        <w:pStyle w:val="BodyText2"/>
        <w:rPr>
          <w:szCs w:val="22"/>
        </w:rPr>
      </w:pPr>
      <w:r w:rsidRPr="00337FB4">
        <w:rPr>
          <w:szCs w:val="22"/>
        </w:rPr>
        <w:t xml:space="preserve">This air pollution construction permit is issued under the provisions of:  Chapter 403 of the Florida Statutes (F.S.) and Chapters 62-4, 62-204, 62-210, 62-212, 62-296 and 62-297 of the Florida Administrative Code (F.A.C.).  This project is subject to the general preconstruction review requirements in Rule 62-212.300, F.A.C. and </w:t>
      </w:r>
      <w:r w:rsidR="00EB0ED5" w:rsidRPr="00337FB4">
        <w:rPr>
          <w:szCs w:val="22"/>
        </w:rPr>
        <w:t>is</w:t>
      </w:r>
      <w:r w:rsidRPr="00337FB4">
        <w:rPr>
          <w:szCs w:val="22"/>
        </w:rPr>
        <w:t xml:space="preserve"> not subject to the preconstruction review requirements for major stationary sources in Rule 62-212.400, F.A.C. for the Prevention of Significant Deterioration (PSD) of Air Quality.</w:t>
      </w:r>
      <w:r w:rsidR="00BD4804" w:rsidRPr="00337FB4">
        <w:rPr>
          <w:szCs w:val="22"/>
        </w:rPr>
        <w:t xml:space="preserve">  </w:t>
      </w:r>
      <w:r w:rsidR="00BD4804" w:rsidRPr="00337FB4">
        <w:t xml:space="preserve">A copy of this permit modification shall be filed with the referenced permit and shall become part of the permit.  </w:t>
      </w:r>
    </w:p>
    <w:p w:rsidR="00047F18" w:rsidRPr="00337FB4" w:rsidRDefault="00047F18" w:rsidP="00047F18">
      <w:pPr>
        <w:pStyle w:val="BodyTextIndent"/>
        <w:ind w:left="0"/>
        <w:jc w:val="left"/>
        <w:rPr>
          <w:szCs w:val="22"/>
        </w:rPr>
      </w:pPr>
      <w:r w:rsidRPr="00337FB4">
        <w:rPr>
          <w:szCs w:val="22"/>
        </w:rPr>
        <w:t>Upon issuance of this final permit, any party to this order has the right to seek judicial review of it under Section 120.68 of the Florida Statutes by filing a notice of appeal under Rule 9.110 of the Florida Rules of Appellate Procedure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30 days after this order is filed with the clerk of the Department.</w:t>
      </w:r>
    </w:p>
    <w:p w:rsidR="00B21587" w:rsidRPr="00337FB4" w:rsidRDefault="00B21587" w:rsidP="003331FA">
      <w:pPr>
        <w:widowControl w:val="0"/>
        <w:ind w:left="5040"/>
        <w:outlineLvl w:val="0"/>
        <w:rPr>
          <w:sz w:val="22"/>
          <w:szCs w:val="22"/>
        </w:rPr>
      </w:pPr>
      <w:r w:rsidRPr="00337FB4">
        <w:rPr>
          <w:sz w:val="22"/>
          <w:szCs w:val="22"/>
        </w:rPr>
        <w:t>Executed in</w:t>
      </w:r>
      <w:r w:rsidRPr="00337FB4">
        <w:rPr>
          <w:b/>
          <w:sz w:val="22"/>
          <w:szCs w:val="22"/>
        </w:rPr>
        <w:t xml:space="preserve"> </w:t>
      </w:r>
      <w:r w:rsidRPr="00337FB4">
        <w:rPr>
          <w:sz w:val="22"/>
          <w:szCs w:val="22"/>
        </w:rPr>
        <w:t>Tallahassee, Florida.</w:t>
      </w:r>
    </w:p>
    <w:p w:rsidR="003331FA" w:rsidRPr="00337FB4" w:rsidRDefault="003331FA" w:rsidP="003331FA">
      <w:pPr>
        <w:widowControl w:val="0"/>
        <w:tabs>
          <w:tab w:val="left" w:pos="5580"/>
        </w:tabs>
        <w:ind w:left="5040"/>
        <w:rPr>
          <w:sz w:val="22"/>
          <w:szCs w:val="22"/>
        </w:rPr>
      </w:pPr>
    </w:p>
    <w:p w:rsidR="003331FA" w:rsidRPr="002D7CAB" w:rsidRDefault="00724C2D" w:rsidP="003331FA">
      <w:pPr>
        <w:widowControl w:val="0"/>
        <w:tabs>
          <w:tab w:val="left" w:pos="5580"/>
        </w:tabs>
        <w:ind w:left="5040"/>
        <w:rPr>
          <w:i/>
          <w:sz w:val="22"/>
          <w:szCs w:val="22"/>
        </w:rPr>
      </w:pPr>
      <w:r w:rsidRPr="00337FB4">
        <w:rPr>
          <w:sz w:val="22"/>
          <w:szCs w:val="22"/>
        </w:rPr>
        <w:t xml:space="preserve">                     </w:t>
      </w:r>
      <w:r w:rsidRPr="002D7CAB">
        <w:rPr>
          <w:i/>
          <w:sz w:val="22"/>
          <w:szCs w:val="22"/>
        </w:rPr>
        <w:t>(DRAFT)</w:t>
      </w:r>
    </w:p>
    <w:p w:rsidR="00B21587" w:rsidRPr="00337FB4" w:rsidRDefault="003331FA" w:rsidP="003331FA">
      <w:pPr>
        <w:widowControl w:val="0"/>
        <w:tabs>
          <w:tab w:val="left" w:pos="5580"/>
        </w:tabs>
        <w:ind w:left="5040"/>
        <w:rPr>
          <w:sz w:val="22"/>
          <w:szCs w:val="22"/>
        </w:rPr>
      </w:pPr>
      <w:r w:rsidRPr="00337FB4">
        <w:rPr>
          <w:sz w:val="22"/>
          <w:szCs w:val="22"/>
        </w:rPr>
        <w:t xml:space="preserve"> </w:t>
      </w:r>
    </w:p>
    <w:p w:rsidR="003331FA" w:rsidRPr="00337FB4" w:rsidRDefault="003331FA" w:rsidP="00724C2D">
      <w:pPr>
        <w:widowControl w:val="0"/>
        <w:tabs>
          <w:tab w:val="left" w:pos="360"/>
          <w:tab w:val="left" w:pos="720"/>
          <w:tab w:val="left" w:pos="1080"/>
          <w:tab w:val="left" w:pos="1440"/>
          <w:tab w:val="right" w:pos="8550"/>
        </w:tabs>
        <w:ind w:left="5040"/>
        <w:rPr>
          <w:szCs w:val="22"/>
          <w:u w:val="single"/>
        </w:rPr>
      </w:pPr>
      <w:r w:rsidRPr="00337FB4">
        <w:rPr>
          <w:szCs w:val="22"/>
          <w:u w:val="single"/>
        </w:rPr>
        <w:tab/>
      </w:r>
    </w:p>
    <w:p w:rsidR="003331FA" w:rsidRPr="00337FB4" w:rsidRDefault="003331FA" w:rsidP="003331FA">
      <w:pPr>
        <w:widowControl w:val="0"/>
        <w:tabs>
          <w:tab w:val="left" w:pos="360"/>
          <w:tab w:val="left" w:pos="720"/>
          <w:tab w:val="left" w:pos="1080"/>
          <w:tab w:val="left" w:pos="1440"/>
          <w:tab w:val="right" w:pos="10080"/>
        </w:tabs>
        <w:ind w:left="5040"/>
        <w:rPr>
          <w:szCs w:val="22"/>
        </w:rPr>
      </w:pPr>
      <w:r w:rsidRPr="00337FB4">
        <w:rPr>
          <w:szCs w:val="22"/>
        </w:rPr>
        <w:t>Jeffery F. Koerner, Program Administrator</w:t>
      </w:r>
    </w:p>
    <w:p w:rsidR="003331FA" w:rsidRPr="00337FB4" w:rsidRDefault="003331FA" w:rsidP="003331FA">
      <w:pPr>
        <w:widowControl w:val="0"/>
        <w:tabs>
          <w:tab w:val="left" w:pos="360"/>
          <w:tab w:val="left" w:pos="720"/>
          <w:tab w:val="left" w:pos="1080"/>
          <w:tab w:val="left" w:pos="1440"/>
          <w:tab w:val="right" w:pos="10080"/>
        </w:tabs>
        <w:ind w:left="5040"/>
        <w:rPr>
          <w:szCs w:val="22"/>
        </w:rPr>
      </w:pPr>
      <w:r w:rsidRPr="00337FB4">
        <w:rPr>
          <w:szCs w:val="22"/>
        </w:rPr>
        <w:t>Office of Permitting and Compliance</w:t>
      </w:r>
    </w:p>
    <w:p w:rsidR="003331FA" w:rsidRPr="00337FB4" w:rsidRDefault="003331FA" w:rsidP="003331FA">
      <w:pPr>
        <w:widowControl w:val="0"/>
        <w:tabs>
          <w:tab w:val="left" w:pos="360"/>
          <w:tab w:val="left" w:pos="720"/>
          <w:tab w:val="left" w:pos="1080"/>
          <w:tab w:val="left" w:pos="1440"/>
          <w:tab w:val="right" w:pos="10080"/>
        </w:tabs>
        <w:ind w:left="5040"/>
        <w:rPr>
          <w:szCs w:val="22"/>
        </w:rPr>
      </w:pPr>
      <w:r w:rsidRPr="00337FB4">
        <w:rPr>
          <w:szCs w:val="22"/>
        </w:rPr>
        <w:t>Division of Air Resource Management</w:t>
      </w:r>
    </w:p>
    <w:p w:rsidR="00B21587" w:rsidRPr="00337FB4" w:rsidRDefault="00B21587" w:rsidP="00B21587">
      <w:pPr>
        <w:widowControl w:val="0"/>
        <w:tabs>
          <w:tab w:val="left" w:pos="4320"/>
        </w:tabs>
        <w:ind w:left="4320"/>
        <w:rPr>
          <w:sz w:val="22"/>
          <w:szCs w:val="22"/>
        </w:rPr>
      </w:pPr>
    </w:p>
    <w:p w:rsidR="003331FA" w:rsidRPr="00337FB4" w:rsidRDefault="003331FA" w:rsidP="003331FA">
      <w:pPr>
        <w:widowControl w:val="0"/>
        <w:tabs>
          <w:tab w:val="left" w:pos="4320"/>
        </w:tabs>
        <w:rPr>
          <w:sz w:val="22"/>
          <w:szCs w:val="22"/>
        </w:rPr>
      </w:pPr>
      <w:r w:rsidRPr="00337FB4">
        <w:t>JFK/jkh/</w:t>
      </w:r>
      <w:bookmarkStart w:id="0" w:name="PlacardPage"/>
      <w:bookmarkEnd w:id="0"/>
      <w:r w:rsidRPr="00337FB4">
        <w:t>mc</w:t>
      </w:r>
    </w:p>
    <w:p w:rsidR="00B21587" w:rsidRPr="00337FB4" w:rsidRDefault="00B21587" w:rsidP="00B21587">
      <w:pPr>
        <w:widowControl w:val="0"/>
        <w:tabs>
          <w:tab w:val="left" w:pos="4320"/>
        </w:tabs>
        <w:ind w:left="4320"/>
        <w:rPr>
          <w:sz w:val="22"/>
          <w:szCs w:val="22"/>
        </w:rPr>
        <w:sectPr w:rsidR="00B21587" w:rsidRPr="00337FB4" w:rsidSect="00193EC2">
          <w:headerReference w:type="even" r:id="rId8"/>
          <w:headerReference w:type="default" r:id="rId9"/>
          <w:footerReference w:type="default" r:id="rId10"/>
          <w:headerReference w:type="first" r:id="rId11"/>
          <w:pgSz w:w="12240" w:h="15840" w:code="1"/>
          <w:pgMar w:top="720" w:right="1080" w:bottom="720" w:left="1080" w:header="720" w:footer="720" w:gutter="0"/>
          <w:paperSrc w:first="15" w:other="15"/>
          <w:cols w:space="720"/>
        </w:sectPr>
      </w:pPr>
    </w:p>
    <w:p w:rsidR="001023C1" w:rsidRPr="00337FB4" w:rsidRDefault="001023C1" w:rsidP="001023C1">
      <w:pPr>
        <w:jc w:val="center"/>
        <w:rPr>
          <w:sz w:val="22"/>
          <w:szCs w:val="22"/>
        </w:rPr>
      </w:pPr>
    </w:p>
    <w:p w:rsidR="001023C1" w:rsidRPr="00337FB4" w:rsidRDefault="001023C1" w:rsidP="001023C1">
      <w:pPr>
        <w:keepNext/>
        <w:jc w:val="center"/>
        <w:rPr>
          <w:sz w:val="22"/>
          <w:szCs w:val="22"/>
          <w:u w:val="single"/>
        </w:rPr>
      </w:pPr>
    </w:p>
    <w:p w:rsidR="001023C1" w:rsidRPr="00337FB4" w:rsidRDefault="001023C1" w:rsidP="001023C1">
      <w:pPr>
        <w:keepNext/>
        <w:jc w:val="center"/>
        <w:rPr>
          <w:sz w:val="22"/>
          <w:szCs w:val="22"/>
          <w:u w:val="single"/>
        </w:rPr>
      </w:pPr>
    </w:p>
    <w:p w:rsidR="001023C1" w:rsidRPr="00337FB4" w:rsidRDefault="001023C1" w:rsidP="001023C1">
      <w:pPr>
        <w:pStyle w:val="Heading2"/>
        <w:numPr>
          <w:ilvl w:val="0"/>
          <w:numId w:val="0"/>
        </w:numPr>
        <w:spacing w:before="0" w:after="120"/>
        <w:jc w:val="center"/>
        <w:rPr>
          <w:rFonts w:ascii="Times New Roman" w:hAnsi="Times New Roman"/>
          <w:i w:val="0"/>
          <w:sz w:val="22"/>
          <w:szCs w:val="22"/>
        </w:rPr>
      </w:pPr>
      <w:r w:rsidRPr="00337FB4">
        <w:rPr>
          <w:rFonts w:ascii="Times New Roman" w:hAnsi="Times New Roman"/>
          <w:i w:val="0"/>
          <w:sz w:val="22"/>
          <w:szCs w:val="22"/>
        </w:rPr>
        <w:t>CERTIFICATE OF SERVICE</w:t>
      </w:r>
    </w:p>
    <w:p w:rsidR="001023C1" w:rsidRPr="00337FB4" w:rsidRDefault="001023C1" w:rsidP="00775F2D">
      <w:pPr>
        <w:keepNext/>
        <w:spacing w:after="120"/>
        <w:rPr>
          <w:sz w:val="22"/>
          <w:szCs w:val="22"/>
        </w:rPr>
      </w:pPr>
      <w:r w:rsidRPr="00337FB4">
        <w:rPr>
          <w:sz w:val="22"/>
          <w:szCs w:val="22"/>
        </w:rPr>
        <w:t>The undersigned duly designated deputy agency clerk hereby certifies that this Final Air Permit package (including the Final Determination and Final Permit</w:t>
      </w:r>
      <w:r w:rsidR="00EB0ED5" w:rsidRPr="00337FB4">
        <w:rPr>
          <w:sz w:val="22"/>
          <w:szCs w:val="22"/>
        </w:rPr>
        <w:t xml:space="preserve"> Revision</w:t>
      </w:r>
      <w:r w:rsidRPr="00337FB4">
        <w:rPr>
          <w:sz w:val="22"/>
          <w:szCs w:val="22"/>
        </w:rPr>
        <w:t xml:space="preserve">) was sent by electronic mail, or a link to these documents made available electronically on a publicly accessible server, with received receipt requested before the close of business on </w:t>
      </w:r>
      <w:r w:rsidR="002C7C57" w:rsidRPr="00337FB4">
        <w:rPr>
          <w:sz w:val="22"/>
          <w:szCs w:val="22"/>
        </w:rPr>
        <w:t>the date indicated below to the following persons.</w:t>
      </w:r>
    </w:p>
    <w:p w:rsidR="00654252" w:rsidRPr="00AE0ABD" w:rsidRDefault="00654252" w:rsidP="00654252">
      <w:pPr>
        <w:rPr>
          <w:sz w:val="22"/>
          <w:szCs w:val="22"/>
        </w:rPr>
      </w:pPr>
      <w:r w:rsidRPr="00AE0ABD">
        <w:rPr>
          <w:sz w:val="22"/>
          <w:szCs w:val="22"/>
        </w:rPr>
        <w:t xml:space="preserve">Lee Schmudde, RO, Walt Disney World Company:  </w:t>
      </w:r>
      <w:hyperlink r:id="rId12" w:history="1">
        <w:r w:rsidRPr="00AE0ABD">
          <w:rPr>
            <w:rStyle w:val="Hyperlink"/>
            <w:sz w:val="22"/>
            <w:szCs w:val="22"/>
          </w:rPr>
          <w:t>lee.schmudde@disney.com</w:t>
        </w:r>
      </w:hyperlink>
      <w:r w:rsidRPr="00AE0ABD">
        <w:rPr>
          <w:sz w:val="22"/>
          <w:szCs w:val="22"/>
          <w:u w:val="single"/>
        </w:rPr>
        <w:t xml:space="preserve"> </w:t>
      </w:r>
    </w:p>
    <w:p w:rsidR="00654252" w:rsidRPr="00AE0ABD" w:rsidRDefault="00654252" w:rsidP="00654252">
      <w:pPr>
        <w:tabs>
          <w:tab w:val="left" w:pos="-720"/>
        </w:tabs>
        <w:suppressAutoHyphens/>
        <w:rPr>
          <w:sz w:val="22"/>
          <w:szCs w:val="22"/>
          <w:u w:val="single"/>
        </w:rPr>
      </w:pPr>
      <w:r w:rsidRPr="00AE0ABD">
        <w:rPr>
          <w:sz w:val="22"/>
          <w:szCs w:val="22"/>
        </w:rPr>
        <w:t xml:space="preserve">Richard A. </w:t>
      </w:r>
      <w:proofErr w:type="spellStart"/>
      <w:r w:rsidRPr="00AE0ABD">
        <w:rPr>
          <w:sz w:val="22"/>
          <w:szCs w:val="22"/>
        </w:rPr>
        <w:t>Bumar</w:t>
      </w:r>
      <w:proofErr w:type="spellEnd"/>
      <w:r w:rsidRPr="00AE0ABD">
        <w:rPr>
          <w:sz w:val="22"/>
          <w:szCs w:val="22"/>
        </w:rPr>
        <w:t xml:space="preserve">, Jr., P.E., Walt Disney World Company:  </w:t>
      </w:r>
      <w:hyperlink r:id="rId13" w:history="1">
        <w:r w:rsidRPr="00AE0ABD">
          <w:rPr>
            <w:rStyle w:val="Hyperlink"/>
            <w:sz w:val="22"/>
            <w:szCs w:val="22"/>
          </w:rPr>
          <w:t>rich.bumar@disney.com</w:t>
        </w:r>
      </w:hyperlink>
    </w:p>
    <w:p w:rsidR="00654252" w:rsidRPr="00AE0ABD" w:rsidRDefault="00654252" w:rsidP="00654252">
      <w:pPr>
        <w:tabs>
          <w:tab w:val="left" w:pos="-720"/>
        </w:tabs>
        <w:suppressAutoHyphens/>
        <w:rPr>
          <w:sz w:val="22"/>
          <w:szCs w:val="22"/>
        </w:rPr>
      </w:pPr>
      <w:r>
        <w:rPr>
          <w:sz w:val="22"/>
          <w:szCs w:val="22"/>
          <w:lang w:val="pt-BR"/>
        </w:rPr>
        <w:t>Caroline SHine</w:t>
      </w:r>
      <w:r w:rsidRPr="00AE0ABD">
        <w:rPr>
          <w:sz w:val="22"/>
          <w:szCs w:val="22"/>
          <w:lang w:val="pt-BR"/>
        </w:rPr>
        <w:t xml:space="preserve">, </w:t>
      </w:r>
      <w:r>
        <w:rPr>
          <w:sz w:val="22"/>
          <w:szCs w:val="22"/>
          <w:lang w:val="pt-BR"/>
        </w:rPr>
        <w:t xml:space="preserve">DEP </w:t>
      </w:r>
      <w:r w:rsidRPr="00AE0ABD">
        <w:rPr>
          <w:sz w:val="22"/>
          <w:szCs w:val="22"/>
          <w:lang w:val="pt-BR"/>
        </w:rPr>
        <w:t xml:space="preserve">Central District Office:  </w:t>
      </w:r>
      <w:hyperlink r:id="rId14" w:history="1">
        <w:r w:rsidRPr="00665BAD">
          <w:rPr>
            <w:rStyle w:val="Hyperlink"/>
            <w:sz w:val="22"/>
            <w:szCs w:val="22"/>
            <w:lang w:val="pt-BR"/>
          </w:rPr>
          <w:t>caroline.shine@dep.state.fl.us</w:t>
        </w:r>
      </w:hyperlink>
      <w:r w:rsidRPr="00AE0ABD">
        <w:rPr>
          <w:sz w:val="22"/>
          <w:szCs w:val="22"/>
          <w:u w:val="single"/>
          <w:lang w:val="pt-BR"/>
        </w:rPr>
        <w:t xml:space="preserve"> </w:t>
      </w:r>
      <w:r w:rsidRPr="00AE0ABD">
        <w:rPr>
          <w:sz w:val="22"/>
          <w:szCs w:val="22"/>
        </w:rPr>
        <w:t xml:space="preserve"> </w:t>
      </w:r>
    </w:p>
    <w:p w:rsidR="00DF0C9B" w:rsidRPr="00337FB4" w:rsidRDefault="00DF0C9B" w:rsidP="00DF0C9B">
      <w:pPr>
        <w:widowControl w:val="0"/>
        <w:tabs>
          <w:tab w:val="left" w:pos="-720"/>
          <w:tab w:val="left" w:pos="4320"/>
        </w:tabs>
        <w:outlineLvl w:val="0"/>
        <w:rPr>
          <w:sz w:val="22"/>
          <w:szCs w:val="22"/>
        </w:rPr>
      </w:pPr>
      <w:r w:rsidRPr="00337FB4">
        <w:rPr>
          <w:sz w:val="22"/>
          <w:szCs w:val="22"/>
        </w:rPr>
        <w:t>Ms. Kathleen Forney, EPA Region 4</w:t>
      </w:r>
      <w:r w:rsidR="00654252">
        <w:rPr>
          <w:sz w:val="22"/>
          <w:szCs w:val="22"/>
        </w:rPr>
        <w:t>:</w:t>
      </w:r>
      <w:r w:rsidRPr="00337FB4">
        <w:rPr>
          <w:sz w:val="22"/>
          <w:szCs w:val="22"/>
        </w:rPr>
        <w:t xml:space="preserve"> </w:t>
      </w:r>
      <w:r w:rsidR="00654252">
        <w:rPr>
          <w:sz w:val="22"/>
          <w:szCs w:val="22"/>
        </w:rPr>
        <w:t xml:space="preserve"> </w:t>
      </w:r>
      <w:hyperlink r:id="rId15" w:history="1">
        <w:r w:rsidRPr="00654252">
          <w:rPr>
            <w:rStyle w:val="Hyperlink"/>
            <w:sz w:val="22"/>
            <w:szCs w:val="22"/>
            <w:lang w:val="pt-BR"/>
          </w:rPr>
          <w:t>forney.kathleen@epa.gov</w:t>
        </w:r>
      </w:hyperlink>
      <w:r w:rsidR="00654252" w:rsidRPr="00654252">
        <w:rPr>
          <w:rStyle w:val="Hyperlink"/>
          <w:sz w:val="22"/>
          <w:szCs w:val="22"/>
          <w:lang w:val="pt-BR"/>
        </w:rPr>
        <w:t xml:space="preserve"> </w:t>
      </w:r>
      <w:r w:rsidR="00654252">
        <w:t xml:space="preserve"> </w:t>
      </w:r>
    </w:p>
    <w:p w:rsidR="00833FA7" w:rsidRPr="00337FB4" w:rsidRDefault="00833FA7" w:rsidP="00833FA7">
      <w:pPr>
        <w:widowControl w:val="0"/>
        <w:tabs>
          <w:tab w:val="left" w:pos="-720"/>
          <w:tab w:val="left" w:pos="4320"/>
        </w:tabs>
        <w:outlineLvl w:val="0"/>
        <w:rPr>
          <w:sz w:val="22"/>
          <w:szCs w:val="22"/>
        </w:rPr>
      </w:pPr>
      <w:r w:rsidRPr="00337FB4">
        <w:rPr>
          <w:sz w:val="22"/>
          <w:szCs w:val="22"/>
        </w:rPr>
        <w:t>Ms. Heather Ceron, EPA Region 4</w:t>
      </w:r>
      <w:r w:rsidR="00654252">
        <w:rPr>
          <w:sz w:val="22"/>
          <w:szCs w:val="22"/>
        </w:rPr>
        <w:t xml:space="preserve">:  </w:t>
      </w:r>
      <w:hyperlink r:id="rId16" w:history="1">
        <w:r w:rsidRPr="00337FB4">
          <w:rPr>
            <w:color w:val="0000FF"/>
            <w:sz w:val="22"/>
            <w:szCs w:val="22"/>
            <w:u w:val="single"/>
          </w:rPr>
          <w:t>ceron.heather@epa.gov</w:t>
        </w:r>
      </w:hyperlink>
    </w:p>
    <w:p w:rsidR="00DF0C9B" w:rsidRPr="00337FB4" w:rsidRDefault="00DF0C9B" w:rsidP="00DF0C9B">
      <w:pPr>
        <w:widowControl w:val="0"/>
        <w:tabs>
          <w:tab w:val="left" w:pos="-720"/>
          <w:tab w:val="left" w:pos="4320"/>
        </w:tabs>
        <w:outlineLvl w:val="0"/>
        <w:rPr>
          <w:sz w:val="22"/>
          <w:szCs w:val="22"/>
        </w:rPr>
      </w:pPr>
      <w:r w:rsidRPr="00337FB4">
        <w:rPr>
          <w:sz w:val="22"/>
          <w:szCs w:val="22"/>
        </w:rPr>
        <w:t xml:space="preserve">Ms. Barbara Friday, DEP OPC:  </w:t>
      </w:r>
      <w:r w:rsidRPr="00337FB4">
        <w:rPr>
          <w:rStyle w:val="Hyperlink"/>
        </w:rPr>
        <w:t>b</w:t>
      </w:r>
      <w:hyperlink r:id="rId17" w:history="1">
        <w:r w:rsidRPr="00337FB4">
          <w:rPr>
            <w:rStyle w:val="Hyperlink"/>
            <w:sz w:val="22"/>
            <w:szCs w:val="22"/>
          </w:rPr>
          <w:t>arbara.friday@dep.state.fl.us</w:t>
        </w:r>
      </w:hyperlink>
      <w:r w:rsidRPr="00337FB4">
        <w:rPr>
          <w:sz w:val="22"/>
          <w:szCs w:val="22"/>
        </w:rPr>
        <w:t xml:space="preserve"> </w:t>
      </w:r>
    </w:p>
    <w:p w:rsidR="00DF0C9B" w:rsidRPr="00337FB4" w:rsidRDefault="00DF0C9B" w:rsidP="00DF0C9B">
      <w:pPr>
        <w:widowControl w:val="0"/>
        <w:tabs>
          <w:tab w:val="left" w:pos="-720"/>
          <w:tab w:val="left" w:pos="4320"/>
        </w:tabs>
        <w:outlineLvl w:val="0"/>
        <w:rPr>
          <w:sz w:val="22"/>
          <w:szCs w:val="22"/>
        </w:rPr>
      </w:pPr>
      <w:r w:rsidRPr="00337FB4">
        <w:rPr>
          <w:sz w:val="22"/>
          <w:szCs w:val="22"/>
        </w:rPr>
        <w:t xml:space="preserve">Ms. Lynn Scearce, DEP OPC:  </w:t>
      </w:r>
      <w:r w:rsidRPr="00337FB4">
        <w:rPr>
          <w:rStyle w:val="Hyperlink"/>
          <w:sz w:val="22"/>
          <w:szCs w:val="22"/>
        </w:rPr>
        <w:t>lynn.scearce@dep.state.fl.us</w:t>
      </w:r>
      <w:r w:rsidRPr="00337FB4">
        <w:rPr>
          <w:sz w:val="22"/>
          <w:szCs w:val="22"/>
        </w:rPr>
        <w:t xml:space="preserve"> </w:t>
      </w:r>
    </w:p>
    <w:p w:rsidR="001023C1" w:rsidRPr="00337FB4" w:rsidRDefault="001023C1" w:rsidP="001023C1">
      <w:pPr>
        <w:tabs>
          <w:tab w:val="left" w:pos="-720"/>
          <w:tab w:val="left" w:pos="4320"/>
        </w:tabs>
        <w:spacing w:before="240" w:after="120"/>
        <w:ind w:left="4320"/>
        <w:outlineLvl w:val="0"/>
        <w:rPr>
          <w:sz w:val="22"/>
          <w:szCs w:val="22"/>
        </w:rPr>
      </w:pPr>
      <w:r w:rsidRPr="00337FB4">
        <w:rPr>
          <w:sz w:val="22"/>
          <w:szCs w:val="22"/>
        </w:rPr>
        <w:t>Clerk Stamp</w:t>
      </w:r>
    </w:p>
    <w:p w:rsidR="001023C1" w:rsidRPr="00337FB4" w:rsidRDefault="001023C1" w:rsidP="001023C1">
      <w:pPr>
        <w:tabs>
          <w:tab w:val="left" w:pos="-720"/>
          <w:tab w:val="left" w:pos="0"/>
          <w:tab w:val="left" w:pos="4320"/>
        </w:tabs>
        <w:ind w:left="4320"/>
        <w:outlineLvl w:val="0"/>
        <w:rPr>
          <w:sz w:val="22"/>
          <w:szCs w:val="22"/>
        </w:rPr>
      </w:pPr>
      <w:r w:rsidRPr="00337FB4">
        <w:rPr>
          <w:b/>
          <w:sz w:val="22"/>
          <w:szCs w:val="22"/>
        </w:rPr>
        <w:t>FILING AND ACKNOWLEDGMENT FILED</w:t>
      </w:r>
      <w:r w:rsidRPr="00337FB4">
        <w:rPr>
          <w:sz w:val="22"/>
          <w:szCs w:val="22"/>
        </w:rPr>
        <w:t>, on this date, pursuant to Section 120.52(7), Florida Statutes, with the designated agency clerk, receipt of which is hereby acknowledged.</w:t>
      </w:r>
    </w:p>
    <w:p w:rsidR="001023C1" w:rsidRPr="00337FB4" w:rsidRDefault="001023C1" w:rsidP="00712622">
      <w:pPr>
        <w:tabs>
          <w:tab w:val="left" w:pos="-720"/>
          <w:tab w:val="left" w:pos="4320"/>
        </w:tabs>
        <w:spacing w:after="120"/>
        <w:ind w:left="4320"/>
        <w:rPr>
          <w:sz w:val="22"/>
          <w:szCs w:val="22"/>
        </w:rPr>
      </w:pPr>
    </w:p>
    <w:p w:rsidR="00E01210" w:rsidRPr="00337FB4" w:rsidRDefault="00E01210" w:rsidP="00712622">
      <w:pPr>
        <w:tabs>
          <w:tab w:val="left" w:pos="-720"/>
          <w:tab w:val="left" w:pos="4320"/>
        </w:tabs>
        <w:ind w:left="4320"/>
        <w:rPr>
          <w:sz w:val="22"/>
          <w:szCs w:val="22"/>
        </w:rPr>
      </w:pPr>
      <w:r w:rsidRPr="00337FB4">
        <w:rPr>
          <w:sz w:val="22"/>
          <w:szCs w:val="22"/>
        </w:rPr>
        <w:t>(DRAFT)</w:t>
      </w:r>
    </w:p>
    <w:p w:rsidR="001023C1" w:rsidRPr="00337FB4" w:rsidRDefault="001023C1" w:rsidP="001023C1">
      <w:pPr>
        <w:spacing w:after="120"/>
        <w:rPr>
          <w:caps/>
          <w:sz w:val="22"/>
          <w:szCs w:val="22"/>
        </w:rPr>
      </w:pPr>
    </w:p>
    <w:p w:rsidR="001023C1" w:rsidRPr="00337FB4" w:rsidRDefault="001023C1" w:rsidP="001023C1">
      <w:pPr>
        <w:spacing w:after="120"/>
        <w:rPr>
          <w:caps/>
          <w:sz w:val="22"/>
          <w:szCs w:val="22"/>
        </w:rPr>
      </w:pPr>
    </w:p>
    <w:p w:rsidR="001023C1" w:rsidRPr="00337FB4" w:rsidRDefault="001023C1" w:rsidP="001023C1">
      <w:pPr>
        <w:spacing w:after="120"/>
        <w:rPr>
          <w:caps/>
          <w:sz w:val="22"/>
          <w:szCs w:val="22"/>
        </w:rPr>
      </w:pPr>
    </w:p>
    <w:p w:rsidR="001023C1" w:rsidRPr="00337FB4" w:rsidRDefault="001023C1" w:rsidP="00111D4B">
      <w:pPr>
        <w:spacing w:after="120"/>
        <w:rPr>
          <w:b/>
          <w:caps/>
          <w:sz w:val="22"/>
          <w:szCs w:val="22"/>
        </w:rPr>
        <w:sectPr w:rsidR="001023C1" w:rsidRPr="00337FB4" w:rsidSect="00193EC2">
          <w:pgSz w:w="12240" w:h="15840" w:code="1"/>
          <w:pgMar w:top="720" w:right="1080" w:bottom="720" w:left="1080" w:header="720" w:footer="720" w:gutter="0"/>
          <w:paperSrc w:first="15" w:other="15"/>
          <w:cols w:space="720"/>
        </w:sectPr>
      </w:pPr>
    </w:p>
    <w:p w:rsidR="004C73A6" w:rsidRPr="00337FB4" w:rsidRDefault="004C73A6" w:rsidP="00111D4B">
      <w:pPr>
        <w:spacing w:after="120"/>
        <w:rPr>
          <w:caps/>
          <w:sz w:val="22"/>
          <w:szCs w:val="22"/>
          <w:u w:val="single"/>
        </w:rPr>
      </w:pPr>
      <w:r w:rsidRPr="00337FB4">
        <w:rPr>
          <w:b/>
          <w:caps/>
          <w:sz w:val="22"/>
          <w:szCs w:val="22"/>
        </w:rPr>
        <w:lastRenderedPageBreak/>
        <w:t>Facility Description</w:t>
      </w:r>
    </w:p>
    <w:p w:rsidR="00703F50" w:rsidRPr="00337FB4" w:rsidRDefault="00E83FBF" w:rsidP="00703F50">
      <w:pPr>
        <w:pStyle w:val="BodyText3"/>
        <w:numPr>
          <w:ilvl w:val="12"/>
          <w:numId w:val="0"/>
        </w:numPr>
        <w:rPr>
          <w:szCs w:val="22"/>
        </w:rPr>
      </w:pPr>
      <w:r w:rsidRPr="00337FB4">
        <w:rPr>
          <w:szCs w:val="22"/>
        </w:rPr>
        <w:t xml:space="preserve">The existing facility </w:t>
      </w:r>
      <w:r w:rsidR="00EB0ED5" w:rsidRPr="00337FB4">
        <w:rPr>
          <w:szCs w:val="22"/>
        </w:rPr>
        <w:t xml:space="preserve">is a </w:t>
      </w:r>
      <w:r w:rsidR="00FE44AA" w:rsidRPr="00337FB4">
        <w:rPr>
          <w:szCs w:val="22"/>
        </w:rPr>
        <w:t xml:space="preserve">Theme Parks and Resorts facility, which is located at 1375 Buena Vista Drive, </w:t>
      </w:r>
      <w:r w:rsidR="00703F50" w:rsidRPr="00337FB4">
        <w:rPr>
          <w:szCs w:val="22"/>
        </w:rPr>
        <w:t xml:space="preserve">partly in </w:t>
      </w:r>
      <w:r w:rsidR="00FE44AA" w:rsidRPr="00337FB4">
        <w:rPr>
          <w:szCs w:val="22"/>
        </w:rPr>
        <w:t>Orange and Osceola Counties</w:t>
      </w:r>
      <w:r w:rsidR="00703F50" w:rsidRPr="00337FB4">
        <w:rPr>
          <w:szCs w:val="22"/>
        </w:rPr>
        <w:t xml:space="preserve">.  It </w:t>
      </w:r>
      <w:r w:rsidR="00EB0ED5" w:rsidRPr="00337FB4">
        <w:rPr>
          <w:szCs w:val="22"/>
        </w:rPr>
        <w:t xml:space="preserve">consists of </w:t>
      </w:r>
      <w:r w:rsidRPr="00337FB4">
        <w:rPr>
          <w:szCs w:val="22"/>
        </w:rPr>
        <w:t xml:space="preserve">the following </w:t>
      </w:r>
      <w:r w:rsidR="00B37EF7" w:rsidRPr="00337FB4">
        <w:rPr>
          <w:szCs w:val="22"/>
        </w:rPr>
        <w:t>emissions units</w:t>
      </w:r>
      <w:r w:rsidR="00EB0ED5" w:rsidRPr="00337FB4">
        <w:rPr>
          <w:szCs w:val="22"/>
        </w:rPr>
        <w:t xml:space="preserve"> and activities:  </w:t>
      </w:r>
      <w:r w:rsidR="00703F50" w:rsidRPr="00337FB4">
        <w:rPr>
          <w:szCs w:val="22"/>
        </w:rPr>
        <w:t>a complex of hotels, the</w:t>
      </w:r>
      <w:r w:rsidR="00BA4BA3" w:rsidRPr="00337FB4">
        <w:rPr>
          <w:szCs w:val="22"/>
        </w:rPr>
        <w:t>me parks and support facilities;</w:t>
      </w:r>
      <w:r w:rsidR="00703F50" w:rsidRPr="00337FB4">
        <w:rPr>
          <w:szCs w:val="22"/>
        </w:rPr>
        <w:t xml:space="preserve"> and</w:t>
      </w:r>
      <w:r w:rsidR="00BA4BA3" w:rsidRPr="00337FB4">
        <w:rPr>
          <w:szCs w:val="22"/>
        </w:rPr>
        <w:t>,</w:t>
      </w:r>
      <w:r w:rsidR="00703F50" w:rsidRPr="00337FB4">
        <w:rPr>
          <w:szCs w:val="22"/>
        </w:rPr>
        <w:t xml:space="preserve"> a utility including onsite electrical power generation and water and wastewater facilities.  The various air pollution sources are boilers, a combined cycle combustion turbine with a natural gas-fired heat recovery steam generator, paint spray booths and associated operations, external combustion (thermal) oil heaters and hot water heaters</w:t>
      </w:r>
      <w:r w:rsidR="00BA4BA3" w:rsidRPr="00337FB4">
        <w:rPr>
          <w:szCs w:val="22"/>
        </w:rPr>
        <w:t>, a dry cleaning facility</w:t>
      </w:r>
      <w:r w:rsidR="00622829" w:rsidRPr="00337FB4">
        <w:rPr>
          <w:szCs w:val="22"/>
        </w:rPr>
        <w:t xml:space="preserve"> and reciprocating internal combustion engine (RICE) powered generators and pumps</w:t>
      </w:r>
      <w:r w:rsidR="00703F50" w:rsidRPr="00337FB4">
        <w:rPr>
          <w:szCs w:val="22"/>
        </w:rPr>
        <w:t>.</w:t>
      </w:r>
    </w:p>
    <w:p w:rsidR="00870DDB" w:rsidRPr="00337FB4" w:rsidRDefault="00870DDB" w:rsidP="00703F50">
      <w:pPr>
        <w:pStyle w:val="BodyText3"/>
        <w:numPr>
          <w:ilvl w:val="12"/>
          <w:numId w:val="0"/>
        </w:numPr>
        <w:jc w:val="left"/>
        <w:rPr>
          <w:szCs w:val="22"/>
        </w:rPr>
      </w:pPr>
      <w:r w:rsidRPr="00337FB4">
        <w:rPr>
          <w:szCs w:val="22"/>
        </w:rPr>
        <w:t>Facility Regulatory Classification</w:t>
      </w:r>
    </w:p>
    <w:p w:rsidR="00870DDB" w:rsidRPr="00337FB4" w:rsidRDefault="00870DDB" w:rsidP="00870DDB">
      <w:pPr>
        <w:numPr>
          <w:ilvl w:val="0"/>
          <w:numId w:val="19"/>
        </w:numPr>
        <w:spacing w:after="120"/>
        <w:rPr>
          <w:sz w:val="22"/>
          <w:szCs w:val="22"/>
        </w:rPr>
      </w:pPr>
      <w:r w:rsidRPr="00337FB4">
        <w:rPr>
          <w:sz w:val="22"/>
          <w:szCs w:val="22"/>
        </w:rPr>
        <w:t xml:space="preserve">The facility </w:t>
      </w:r>
      <w:r w:rsidR="00703F50" w:rsidRPr="00337FB4">
        <w:rPr>
          <w:sz w:val="22"/>
          <w:szCs w:val="22"/>
        </w:rPr>
        <w:t>is</w:t>
      </w:r>
      <w:r w:rsidRPr="00337FB4">
        <w:rPr>
          <w:sz w:val="22"/>
          <w:szCs w:val="22"/>
        </w:rPr>
        <w:t xml:space="preserve"> a major source of hazardous air pollutants (HAP).</w:t>
      </w:r>
    </w:p>
    <w:p w:rsidR="00BA4BA3" w:rsidRPr="00337FB4" w:rsidRDefault="00BA4BA3" w:rsidP="00870DDB">
      <w:pPr>
        <w:pStyle w:val="BodyText"/>
        <w:numPr>
          <w:ilvl w:val="0"/>
          <w:numId w:val="19"/>
        </w:numPr>
        <w:rPr>
          <w:sz w:val="22"/>
          <w:szCs w:val="22"/>
        </w:rPr>
      </w:pPr>
      <w:r w:rsidRPr="00337FB4">
        <w:rPr>
          <w:sz w:val="22"/>
          <w:szCs w:val="22"/>
        </w:rPr>
        <w:t>The facility operates units subject to the acid rain provisions of the Clean Air Act (CAA).</w:t>
      </w:r>
    </w:p>
    <w:p w:rsidR="00870DDB" w:rsidRPr="00337FB4" w:rsidRDefault="00BA4BA3" w:rsidP="00870DDB">
      <w:pPr>
        <w:pStyle w:val="BodyText"/>
        <w:numPr>
          <w:ilvl w:val="0"/>
          <w:numId w:val="19"/>
        </w:numPr>
        <w:rPr>
          <w:sz w:val="22"/>
          <w:szCs w:val="22"/>
        </w:rPr>
      </w:pPr>
      <w:r w:rsidRPr="00337FB4">
        <w:rPr>
          <w:sz w:val="22"/>
          <w:szCs w:val="22"/>
        </w:rPr>
        <w:t>The facility operates units subject to the Clean Air Interstate Rule (CAIR).</w:t>
      </w:r>
    </w:p>
    <w:p w:rsidR="00870DDB" w:rsidRPr="00337FB4" w:rsidRDefault="00870DDB" w:rsidP="00870DDB">
      <w:pPr>
        <w:numPr>
          <w:ilvl w:val="0"/>
          <w:numId w:val="19"/>
        </w:numPr>
        <w:spacing w:after="120"/>
        <w:rPr>
          <w:sz w:val="22"/>
          <w:szCs w:val="22"/>
        </w:rPr>
      </w:pPr>
      <w:r w:rsidRPr="00337FB4">
        <w:rPr>
          <w:sz w:val="22"/>
          <w:szCs w:val="22"/>
        </w:rPr>
        <w:t xml:space="preserve">The facility </w:t>
      </w:r>
      <w:r w:rsidR="00703F50" w:rsidRPr="00337FB4">
        <w:rPr>
          <w:sz w:val="22"/>
          <w:szCs w:val="22"/>
        </w:rPr>
        <w:t>is</w:t>
      </w:r>
      <w:r w:rsidRPr="00337FB4">
        <w:rPr>
          <w:sz w:val="22"/>
          <w:szCs w:val="22"/>
        </w:rPr>
        <w:t xml:space="preserve"> a Title V major source of air pollution in accordance with Chapter </w:t>
      </w:r>
      <w:r w:rsidR="00DF0C9B" w:rsidRPr="00337FB4">
        <w:rPr>
          <w:sz w:val="22"/>
          <w:szCs w:val="22"/>
        </w:rPr>
        <w:t>62-</w:t>
      </w:r>
      <w:r w:rsidRPr="00337FB4">
        <w:rPr>
          <w:sz w:val="22"/>
          <w:szCs w:val="22"/>
        </w:rPr>
        <w:t>213, F.A.C.</w:t>
      </w:r>
    </w:p>
    <w:p w:rsidR="00870DDB" w:rsidRPr="00337FB4" w:rsidRDefault="00870DDB" w:rsidP="00870DDB">
      <w:pPr>
        <w:numPr>
          <w:ilvl w:val="0"/>
          <w:numId w:val="19"/>
        </w:numPr>
        <w:spacing w:after="120"/>
        <w:rPr>
          <w:sz w:val="22"/>
          <w:szCs w:val="22"/>
        </w:rPr>
      </w:pPr>
      <w:r w:rsidRPr="00337FB4">
        <w:rPr>
          <w:sz w:val="22"/>
          <w:szCs w:val="22"/>
        </w:rPr>
        <w:t xml:space="preserve">The facility </w:t>
      </w:r>
      <w:r w:rsidR="00703F50" w:rsidRPr="00337FB4">
        <w:rPr>
          <w:sz w:val="22"/>
          <w:szCs w:val="22"/>
        </w:rPr>
        <w:t>is</w:t>
      </w:r>
      <w:r w:rsidRPr="00337FB4">
        <w:rPr>
          <w:sz w:val="22"/>
          <w:szCs w:val="22"/>
        </w:rPr>
        <w:t xml:space="preserve"> a major stationary source in accordance with Rule 62-212.400(PSD), F.A.C.</w:t>
      </w:r>
    </w:p>
    <w:p w:rsidR="00F21526" w:rsidRPr="00337FB4" w:rsidRDefault="00E01210" w:rsidP="00870DDB">
      <w:pPr>
        <w:pStyle w:val="BodyText3"/>
        <w:numPr>
          <w:ilvl w:val="12"/>
          <w:numId w:val="0"/>
        </w:numPr>
        <w:spacing w:before="120"/>
        <w:jc w:val="left"/>
        <w:rPr>
          <w:b/>
          <w:szCs w:val="22"/>
        </w:rPr>
      </w:pPr>
      <w:r w:rsidRPr="00337FB4">
        <w:rPr>
          <w:b/>
          <w:szCs w:val="22"/>
        </w:rPr>
        <w:t>PROPOSED PROJECT</w:t>
      </w:r>
    </w:p>
    <w:p w:rsidR="008B3BAE" w:rsidRPr="00337FB4" w:rsidRDefault="00703F50" w:rsidP="00870DDB">
      <w:pPr>
        <w:pStyle w:val="BodyText3"/>
        <w:numPr>
          <w:ilvl w:val="12"/>
          <w:numId w:val="0"/>
        </w:numPr>
        <w:jc w:val="left"/>
        <w:rPr>
          <w:szCs w:val="22"/>
        </w:rPr>
      </w:pPr>
      <w:r w:rsidRPr="00337FB4">
        <w:rPr>
          <w:szCs w:val="22"/>
        </w:rPr>
        <w:t xml:space="preserve">In conjunction with the Title V permit </w:t>
      </w:r>
      <w:proofErr w:type="gramStart"/>
      <w:r w:rsidRPr="00337FB4">
        <w:rPr>
          <w:szCs w:val="22"/>
        </w:rPr>
        <w:t>renewal,</w:t>
      </w:r>
      <w:proofErr w:type="gramEnd"/>
      <w:r w:rsidRPr="00337FB4">
        <w:rPr>
          <w:szCs w:val="22"/>
        </w:rPr>
        <w:t xml:space="preserve"> this AC </w:t>
      </w:r>
      <w:r w:rsidR="00BA4BA3" w:rsidRPr="00337FB4">
        <w:rPr>
          <w:szCs w:val="22"/>
        </w:rPr>
        <w:t xml:space="preserve">permit </w:t>
      </w:r>
      <w:r w:rsidRPr="00337FB4">
        <w:rPr>
          <w:szCs w:val="22"/>
        </w:rPr>
        <w:t xml:space="preserve">revision </w:t>
      </w:r>
      <w:r w:rsidR="00BA4BA3" w:rsidRPr="00337FB4">
        <w:rPr>
          <w:szCs w:val="22"/>
        </w:rPr>
        <w:t xml:space="preserve">removes </w:t>
      </w:r>
      <w:r w:rsidR="00967E9C" w:rsidRPr="00337FB4">
        <w:rPr>
          <w:szCs w:val="22"/>
        </w:rPr>
        <w:t xml:space="preserve">the construction permit limits for </w:t>
      </w:r>
      <w:r w:rsidR="008B3BAE" w:rsidRPr="00337FB4">
        <w:rPr>
          <w:szCs w:val="22"/>
        </w:rPr>
        <w:t xml:space="preserve">four pollutants: </w:t>
      </w:r>
      <w:r w:rsidR="00BA4BA3" w:rsidRPr="00337FB4">
        <w:rPr>
          <w:szCs w:val="22"/>
        </w:rPr>
        <w:t xml:space="preserve"> </w:t>
      </w:r>
      <w:r w:rsidR="00967E9C" w:rsidRPr="00337FB4">
        <w:rPr>
          <w:szCs w:val="22"/>
        </w:rPr>
        <w:t>CO,</w:t>
      </w:r>
      <w:r w:rsidRPr="00337FB4">
        <w:rPr>
          <w:szCs w:val="22"/>
        </w:rPr>
        <w:t xml:space="preserve"> VOC</w:t>
      </w:r>
      <w:r w:rsidR="00967E9C" w:rsidRPr="00337FB4">
        <w:rPr>
          <w:szCs w:val="22"/>
        </w:rPr>
        <w:t xml:space="preserve">, </w:t>
      </w:r>
      <w:r w:rsidR="001D6EE2" w:rsidRPr="00337FB4">
        <w:rPr>
          <w:szCs w:val="22"/>
        </w:rPr>
        <w:t>SO</w:t>
      </w:r>
      <w:r w:rsidR="001D6EE2" w:rsidRPr="00337FB4">
        <w:rPr>
          <w:szCs w:val="22"/>
          <w:vertAlign w:val="subscript"/>
        </w:rPr>
        <w:t>2</w:t>
      </w:r>
      <w:r w:rsidR="008B3BAE" w:rsidRPr="00337FB4">
        <w:rPr>
          <w:szCs w:val="22"/>
        </w:rPr>
        <w:t xml:space="preserve"> and</w:t>
      </w:r>
      <w:r w:rsidR="00967E9C" w:rsidRPr="00337FB4">
        <w:rPr>
          <w:szCs w:val="22"/>
        </w:rPr>
        <w:t xml:space="preserve"> PM</w:t>
      </w:r>
      <w:r w:rsidR="008B3BAE" w:rsidRPr="00337FB4">
        <w:rPr>
          <w:szCs w:val="22"/>
        </w:rPr>
        <w:t>,</w:t>
      </w:r>
      <w:r w:rsidR="00A50BC9" w:rsidRPr="00337FB4">
        <w:rPr>
          <w:szCs w:val="22"/>
        </w:rPr>
        <w:t xml:space="preserve"> on two diesel-</w:t>
      </w:r>
      <w:r w:rsidRPr="00337FB4">
        <w:rPr>
          <w:szCs w:val="22"/>
        </w:rPr>
        <w:t xml:space="preserve">powered 2.5 Megawatt (MW) generators </w:t>
      </w:r>
      <w:r w:rsidR="000B14CF" w:rsidRPr="00337FB4">
        <w:rPr>
          <w:szCs w:val="22"/>
        </w:rPr>
        <w:t>(EU079 and EU080)</w:t>
      </w:r>
      <w:r w:rsidR="002F5585" w:rsidRPr="00337FB4">
        <w:rPr>
          <w:szCs w:val="22"/>
        </w:rPr>
        <w:t xml:space="preserve"> </w:t>
      </w:r>
      <w:r w:rsidRPr="00337FB4">
        <w:rPr>
          <w:szCs w:val="22"/>
        </w:rPr>
        <w:t>that serve the EPCOT complex</w:t>
      </w:r>
      <w:r w:rsidR="008B3BAE" w:rsidRPr="00337FB4">
        <w:rPr>
          <w:szCs w:val="22"/>
        </w:rPr>
        <w:t>.  E</w:t>
      </w:r>
      <w:r w:rsidR="000B14CF" w:rsidRPr="00337FB4">
        <w:rPr>
          <w:szCs w:val="22"/>
        </w:rPr>
        <w:t xml:space="preserve">mission limits were placed in </w:t>
      </w:r>
      <w:r w:rsidR="008B3BAE" w:rsidRPr="00337FB4">
        <w:rPr>
          <w:szCs w:val="22"/>
        </w:rPr>
        <w:t xml:space="preserve">the original construction permits for these four pollutants </w:t>
      </w:r>
      <w:r w:rsidR="000B14CF" w:rsidRPr="00337FB4">
        <w:rPr>
          <w:szCs w:val="22"/>
        </w:rPr>
        <w:t>although PSD was only triggered</w:t>
      </w:r>
      <w:r w:rsidR="00176E9D" w:rsidRPr="00337FB4">
        <w:rPr>
          <w:szCs w:val="22"/>
        </w:rPr>
        <w:t xml:space="preserve"> (and </w:t>
      </w:r>
      <w:r w:rsidR="008B3BAE" w:rsidRPr="00337FB4">
        <w:rPr>
          <w:szCs w:val="22"/>
        </w:rPr>
        <w:t>BACT was determined</w:t>
      </w:r>
      <w:r w:rsidR="00176E9D" w:rsidRPr="00337FB4">
        <w:rPr>
          <w:szCs w:val="22"/>
        </w:rPr>
        <w:t>)</w:t>
      </w:r>
      <w:r w:rsidR="000B14CF" w:rsidRPr="00337FB4">
        <w:rPr>
          <w:szCs w:val="22"/>
        </w:rPr>
        <w:t xml:space="preserve"> for NO</w:t>
      </w:r>
      <w:r w:rsidR="000B14CF" w:rsidRPr="00337FB4">
        <w:rPr>
          <w:szCs w:val="22"/>
          <w:vertAlign w:val="subscript"/>
        </w:rPr>
        <w:t>X</w:t>
      </w:r>
      <w:r w:rsidR="000B14CF" w:rsidRPr="00337FB4">
        <w:rPr>
          <w:szCs w:val="22"/>
        </w:rPr>
        <w:t xml:space="preserve"> in that pro</w:t>
      </w:r>
      <w:r w:rsidR="00967E9C" w:rsidRPr="00337FB4">
        <w:rPr>
          <w:szCs w:val="22"/>
        </w:rPr>
        <w:t xml:space="preserve">ject.  The limits for the </w:t>
      </w:r>
      <w:r w:rsidR="00176E9D" w:rsidRPr="00337FB4">
        <w:rPr>
          <w:szCs w:val="22"/>
        </w:rPr>
        <w:t xml:space="preserve">four </w:t>
      </w:r>
      <w:r w:rsidR="00967E9C" w:rsidRPr="00337FB4">
        <w:rPr>
          <w:szCs w:val="22"/>
        </w:rPr>
        <w:t>pollutants that did not trigger PSD review</w:t>
      </w:r>
      <w:r w:rsidR="000B14CF" w:rsidRPr="00337FB4">
        <w:rPr>
          <w:szCs w:val="22"/>
        </w:rPr>
        <w:t xml:space="preserve"> were apparently based on information from a similar size diesel engine </w:t>
      </w:r>
      <w:r w:rsidR="00A17D67" w:rsidRPr="00337FB4">
        <w:rPr>
          <w:szCs w:val="22"/>
        </w:rPr>
        <w:t xml:space="preserve">(based on test data from GM Electromotive Division dated 4/24/85) </w:t>
      </w:r>
      <w:r w:rsidR="000B14CF" w:rsidRPr="00337FB4">
        <w:rPr>
          <w:szCs w:val="22"/>
        </w:rPr>
        <w:t xml:space="preserve">that had been tested.  </w:t>
      </w:r>
      <w:r w:rsidR="00A50BC9" w:rsidRPr="00337FB4">
        <w:rPr>
          <w:szCs w:val="22"/>
        </w:rPr>
        <w:t xml:space="preserve">No compliance testing </w:t>
      </w:r>
      <w:r w:rsidR="008B3BAE" w:rsidRPr="00337FB4">
        <w:rPr>
          <w:szCs w:val="22"/>
        </w:rPr>
        <w:t>has been required over the years for the four affected</w:t>
      </w:r>
      <w:r w:rsidR="00A50BC9" w:rsidRPr="00337FB4">
        <w:rPr>
          <w:szCs w:val="22"/>
        </w:rPr>
        <w:t xml:space="preserve"> pollutants </w:t>
      </w:r>
      <w:r w:rsidR="008B3BAE" w:rsidRPr="00337FB4">
        <w:rPr>
          <w:szCs w:val="22"/>
        </w:rPr>
        <w:t>although stack testing for</w:t>
      </w:r>
      <w:r w:rsidR="00A50BC9" w:rsidRPr="00337FB4">
        <w:rPr>
          <w:szCs w:val="22"/>
        </w:rPr>
        <w:t xml:space="preserve"> NO</w:t>
      </w:r>
      <w:r w:rsidR="00A50BC9" w:rsidRPr="00337FB4">
        <w:rPr>
          <w:szCs w:val="22"/>
          <w:vertAlign w:val="subscript"/>
        </w:rPr>
        <w:t>X</w:t>
      </w:r>
      <w:r w:rsidR="00A50BC9" w:rsidRPr="00337FB4">
        <w:rPr>
          <w:szCs w:val="22"/>
        </w:rPr>
        <w:t xml:space="preserve"> </w:t>
      </w:r>
      <w:r w:rsidR="008B3BAE" w:rsidRPr="00337FB4">
        <w:rPr>
          <w:szCs w:val="22"/>
        </w:rPr>
        <w:t xml:space="preserve">was required </w:t>
      </w:r>
      <w:r w:rsidR="00176E9D" w:rsidRPr="00337FB4">
        <w:rPr>
          <w:szCs w:val="22"/>
        </w:rPr>
        <w:t>in the construction permits</w:t>
      </w:r>
      <w:r w:rsidR="00622829" w:rsidRPr="00337FB4">
        <w:rPr>
          <w:szCs w:val="22"/>
        </w:rPr>
        <w:t xml:space="preserve"> since this pollutant was subject to BACT</w:t>
      </w:r>
      <w:r w:rsidR="00A50BC9" w:rsidRPr="00337FB4">
        <w:rPr>
          <w:szCs w:val="22"/>
        </w:rPr>
        <w:t xml:space="preserve">.  </w:t>
      </w:r>
      <w:r w:rsidR="00176E9D" w:rsidRPr="00337FB4">
        <w:rPr>
          <w:szCs w:val="22"/>
        </w:rPr>
        <w:t xml:space="preserve">There </w:t>
      </w:r>
      <w:proofErr w:type="gramStart"/>
      <w:r w:rsidR="00176E9D" w:rsidRPr="00337FB4">
        <w:rPr>
          <w:szCs w:val="22"/>
        </w:rPr>
        <w:t>are no</w:t>
      </w:r>
      <w:r w:rsidR="008B3BAE" w:rsidRPr="00337FB4">
        <w:rPr>
          <w:szCs w:val="22"/>
        </w:rPr>
        <w:t xml:space="preserve"> state</w:t>
      </w:r>
      <w:proofErr w:type="gramEnd"/>
      <w:r w:rsidR="008B3BAE" w:rsidRPr="00337FB4">
        <w:rPr>
          <w:szCs w:val="22"/>
        </w:rPr>
        <w:t xml:space="preserve"> or federal rules </w:t>
      </w:r>
      <w:r w:rsidR="00176E9D" w:rsidRPr="00337FB4">
        <w:rPr>
          <w:szCs w:val="22"/>
        </w:rPr>
        <w:t xml:space="preserve">applicable to these older engines </w:t>
      </w:r>
      <w:r w:rsidR="008B3BAE" w:rsidRPr="00337FB4">
        <w:rPr>
          <w:szCs w:val="22"/>
        </w:rPr>
        <w:t>that impose limits on the four affected pollutants in this action.</w:t>
      </w:r>
    </w:p>
    <w:p w:rsidR="00870DDB" w:rsidRPr="00337FB4" w:rsidRDefault="00A17D67" w:rsidP="00870DDB">
      <w:pPr>
        <w:pStyle w:val="BodyText3"/>
        <w:numPr>
          <w:ilvl w:val="12"/>
          <w:numId w:val="0"/>
        </w:numPr>
        <w:jc w:val="left"/>
        <w:rPr>
          <w:szCs w:val="22"/>
        </w:rPr>
      </w:pPr>
      <w:r w:rsidRPr="00337FB4">
        <w:rPr>
          <w:szCs w:val="22"/>
        </w:rPr>
        <w:t>These two diesel engines (approximately 3,600 hp</w:t>
      </w:r>
      <w:r w:rsidR="00F9677B" w:rsidRPr="00337FB4">
        <w:rPr>
          <w:szCs w:val="22"/>
        </w:rPr>
        <w:t xml:space="preserve"> each</w:t>
      </w:r>
      <w:r w:rsidRPr="00337FB4">
        <w:rPr>
          <w:szCs w:val="22"/>
        </w:rPr>
        <w:t xml:space="preserve">) are required to be retrofit with oxidation catalyst </w:t>
      </w:r>
      <w:r w:rsidR="00A50BC9" w:rsidRPr="00337FB4">
        <w:rPr>
          <w:szCs w:val="22"/>
        </w:rPr>
        <w:t xml:space="preserve">controls </w:t>
      </w:r>
      <w:r w:rsidRPr="00337FB4">
        <w:rPr>
          <w:szCs w:val="22"/>
        </w:rPr>
        <w:t xml:space="preserve">in order to meet emission limits </w:t>
      </w:r>
      <w:r w:rsidR="00DB3975" w:rsidRPr="00337FB4">
        <w:rPr>
          <w:szCs w:val="22"/>
        </w:rPr>
        <w:t xml:space="preserve">for hazardous air pollutants </w:t>
      </w:r>
      <w:r w:rsidRPr="00337FB4">
        <w:rPr>
          <w:szCs w:val="22"/>
        </w:rPr>
        <w:t>in 40 CFR 63 Subpart ZZZZ</w:t>
      </w:r>
      <w:r w:rsidR="00DB3975" w:rsidRPr="00337FB4">
        <w:rPr>
          <w:szCs w:val="22"/>
        </w:rPr>
        <w:t xml:space="preserve"> by May </w:t>
      </w:r>
      <w:r w:rsidR="00967E9C" w:rsidRPr="00337FB4">
        <w:rPr>
          <w:szCs w:val="22"/>
        </w:rPr>
        <w:t>3, 2013</w:t>
      </w:r>
      <w:r w:rsidRPr="00337FB4">
        <w:rPr>
          <w:szCs w:val="22"/>
        </w:rPr>
        <w:t xml:space="preserve">.  </w:t>
      </w:r>
      <w:r w:rsidR="00DB3975" w:rsidRPr="00337FB4">
        <w:rPr>
          <w:szCs w:val="22"/>
        </w:rPr>
        <w:t>Once the oxidation catalyst i</w:t>
      </w:r>
      <w:r w:rsidR="00A50BC9" w:rsidRPr="00337FB4">
        <w:rPr>
          <w:szCs w:val="22"/>
        </w:rPr>
        <w:t xml:space="preserve">s operational, the emissions rates from most of </w:t>
      </w:r>
      <w:r w:rsidR="00DB3975" w:rsidRPr="00337FB4">
        <w:rPr>
          <w:szCs w:val="22"/>
        </w:rPr>
        <w:t>these criteria pollutants along with the hazardous air pollutants</w:t>
      </w:r>
      <w:r w:rsidR="00BA4BA3" w:rsidRPr="00337FB4">
        <w:rPr>
          <w:szCs w:val="22"/>
        </w:rPr>
        <w:t xml:space="preserve"> (HAP</w:t>
      </w:r>
      <w:proofErr w:type="gramStart"/>
      <w:r w:rsidR="00BA4BA3" w:rsidRPr="00337FB4">
        <w:rPr>
          <w:szCs w:val="22"/>
        </w:rPr>
        <w:t>)</w:t>
      </w:r>
      <w:r w:rsidR="00DB3975" w:rsidRPr="00337FB4">
        <w:rPr>
          <w:szCs w:val="22"/>
        </w:rPr>
        <w:t>,</w:t>
      </w:r>
      <w:proofErr w:type="gramEnd"/>
      <w:r w:rsidR="00DB3975" w:rsidRPr="00337FB4">
        <w:rPr>
          <w:szCs w:val="22"/>
        </w:rPr>
        <w:t xml:space="preserve"> will be reduced significantly from their</w:t>
      </w:r>
      <w:r w:rsidR="00BA4BA3" w:rsidRPr="00337FB4">
        <w:rPr>
          <w:szCs w:val="22"/>
        </w:rPr>
        <w:t xml:space="preserve"> current </w:t>
      </w:r>
      <w:r w:rsidR="00DB3975" w:rsidRPr="00337FB4">
        <w:rPr>
          <w:szCs w:val="22"/>
        </w:rPr>
        <w:t xml:space="preserve">uncontrolled levels. </w:t>
      </w:r>
      <w:r w:rsidR="00176E9D" w:rsidRPr="00337FB4">
        <w:rPr>
          <w:szCs w:val="22"/>
        </w:rPr>
        <w:t xml:space="preserve"> The limits for CO, VOC, SO</w:t>
      </w:r>
      <w:r w:rsidR="00176E9D" w:rsidRPr="00337FB4">
        <w:rPr>
          <w:szCs w:val="22"/>
          <w:vertAlign w:val="subscript"/>
        </w:rPr>
        <w:t>2</w:t>
      </w:r>
      <w:r w:rsidR="00176E9D" w:rsidRPr="00337FB4">
        <w:rPr>
          <w:szCs w:val="22"/>
        </w:rPr>
        <w:t xml:space="preserve">, and PM are </w:t>
      </w:r>
      <w:r w:rsidR="001646E3">
        <w:rPr>
          <w:szCs w:val="22"/>
        </w:rPr>
        <w:t>removed</w:t>
      </w:r>
      <w:r w:rsidR="00176E9D" w:rsidRPr="00337FB4">
        <w:rPr>
          <w:szCs w:val="22"/>
        </w:rPr>
        <w:t xml:space="preserve"> as shown below.</w:t>
      </w:r>
    </w:p>
    <w:p w:rsidR="00F42E96" w:rsidRDefault="00F42E96" w:rsidP="00870DDB">
      <w:pPr>
        <w:pStyle w:val="BodyText3"/>
        <w:numPr>
          <w:ilvl w:val="12"/>
          <w:numId w:val="0"/>
        </w:numPr>
        <w:jc w:val="left"/>
        <w:rPr>
          <w:szCs w:val="22"/>
        </w:rPr>
      </w:pPr>
    </w:p>
    <w:p w:rsidR="004C73A6" w:rsidRPr="00877418" w:rsidRDefault="004C73A6" w:rsidP="006E1647">
      <w:pPr>
        <w:ind w:hanging="630"/>
        <w:rPr>
          <w:sz w:val="22"/>
          <w:szCs w:val="22"/>
        </w:rPr>
        <w:sectPr w:rsidR="004C73A6" w:rsidRPr="00877418" w:rsidSect="00193EC2">
          <w:headerReference w:type="even" r:id="rId18"/>
          <w:headerReference w:type="default" r:id="rId19"/>
          <w:headerReference w:type="first" r:id="rId20"/>
          <w:pgSz w:w="12240" w:h="15840" w:code="1"/>
          <w:pgMar w:top="720" w:right="1080" w:bottom="720" w:left="1080" w:header="720" w:footer="720" w:gutter="0"/>
          <w:paperSrc w:first="15" w:other="15"/>
          <w:cols w:space="720"/>
        </w:sectPr>
      </w:pPr>
    </w:p>
    <w:p w:rsidR="00FC1B76" w:rsidRDefault="00FC1B76" w:rsidP="00FC1B76">
      <w:pPr>
        <w:pStyle w:val="BodyText3"/>
        <w:numPr>
          <w:ilvl w:val="12"/>
          <w:numId w:val="0"/>
        </w:numPr>
        <w:tabs>
          <w:tab w:val="left" w:pos="360"/>
        </w:tabs>
        <w:ind w:left="360" w:hanging="360"/>
        <w:jc w:val="left"/>
        <w:rPr>
          <w:szCs w:val="22"/>
        </w:rPr>
      </w:pPr>
      <w:r>
        <w:rPr>
          <w:szCs w:val="22"/>
        </w:rPr>
        <w:lastRenderedPageBreak/>
        <w:t>1.</w:t>
      </w:r>
      <w:r>
        <w:rPr>
          <w:szCs w:val="22"/>
        </w:rPr>
        <w:tab/>
      </w:r>
      <w:r w:rsidRPr="00FC1B76">
        <w:rPr>
          <w:szCs w:val="22"/>
          <w:u w:val="single"/>
        </w:rPr>
        <w:t>Other Permits</w:t>
      </w:r>
      <w:r>
        <w:rPr>
          <w:szCs w:val="22"/>
        </w:rPr>
        <w:t xml:space="preserve">.  This permit does not authorize any new construction.  Except as shown below, all previously established requirements remain in effect and unchanged by this permitting action.  </w:t>
      </w:r>
    </w:p>
    <w:p w:rsidR="00923B95" w:rsidRPr="00923B95" w:rsidRDefault="00FC1B76" w:rsidP="00FC1B76">
      <w:pPr>
        <w:pStyle w:val="BodyText3"/>
        <w:numPr>
          <w:ilvl w:val="12"/>
          <w:numId w:val="0"/>
        </w:numPr>
        <w:tabs>
          <w:tab w:val="left" w:pos="360"/>
        </w:tabs>
        <w:ind w:left="360" w:hanging="360"/>
        <w:jc w:val="left"/>
        <w:rPr>
          <w:szCs w:val="22"/>
        </w:rPr>
      </w:pPr>
      <w:r>
        <w:rPr>
          <w:szCs w:val="22"/>
        </w:rPr>
        <w:t>2.</w:t>
      </w:r>
      <w:r>
        <w:rPr>
          <w:szCs w:val="22"/>
        </w:rPr>
        <w:tab/>
      </w:r>
      <w:r w:rsidRPr="00FC1B76">
        <w:rPr>
          <w:szCs w:val="22"/>
          <w:u w:val="single"/>
        </w:rPr>
        <w:t>Revisions</w:t>
      </w:r>
      <w:r>
        <w:rPr>
          <w:szCs w:val="22"/>
        </w:rPr>
        <w:t xml:space="preserve">.  </w:t>
      </w:r>
      <w:r w:rsidR="00923B95" w:rsidRPr="00923B95">
        <w:rPr>
          <w:szCs w:val="22"/>
        </w:rPr>
        <w:t>The following permit conditions are revised as indicated.</w:t>
      </w:r>
      <w:r>
        <w:rPr>
          <w:szCs w:val="22"/>
        </w:rPr>
        <w:t xml:space="preserve">  </w:t>
      </w:r>
      <w:r w:rsidRPr="00FC1B76">
        <w:rPr>
          <w:szCs w:val="22"/>
          <w:highlight w:val="yellow"/>
          <w:u w:val="double"/>
        </w:rPr>
        <w:t>Double underline</w:t>
      </w:r>
      <w:r>
        <w:rPr>
          <w:szCs w:val="22"/>
        </w:rPr>
        <w:t xml:space="preserve"> is used to denote additions.</w:t>
      </w:r>
      <w:r w:rsidR="00923B95" w:rsidRPr="00923B95">
        <w:rPr>
          <w:szCs w:val="22"/>
        </w:rPr>
        <w:t xml:space="preserve">  </w:t>
      </w:r>
      <w:r w:rsidR="00923B95">
        <w:rPr>
          <w:strike/>
          <w:szCs w:val="22"/>
          <w:highlight w:val="yellow"/>
        </w:rPr>
        <w:t>S</w:t>
      </w:r>
      <w:r w:rsidR="00923B95" w:rsidRPr="00923B95">
        <w:rPr>
          <w:strike/>
          <w:szCs w:val="22"/>
          <w:highlight w:val="yellow"/>
        </w:rPr>
        <w:t>trikethrough</w:t>
      </w:r>
      <w:r w:rsidR="00923B95" w:rsidRPr="00923B95">
        <w:rPr>
          <w:szCs w:val="22"/>
        </w:rPr>
        <w:t xml:space="preserve"> </w:t>
      </w:r>
      <w:r w:rsidR="00923B95">
        <w:rPr>
          <w:szCs w:val="22"/>
        </w:rPr>
        <w:t xml:space="preserve">is used </w:t>
      </w:r>
      <w:r w:rsidR="00923B95" w:rsidRPr="00923B95">
        <w:rPr>
          <w:szCs w:val="22"/>
        </w:rPr>
        <w:t xml:space="preserve">to denote </w:t>
      </w:r>
      <w:r w:rsidR="00923B95">
        <w:rPr>
          <w:szCs w:val="22"/>
        </w:rPr>
        <w:t xml:space="preserve">the </w:t>
      </w:r>
      <w:r w:rsidR="00923B95" w:rsidRPr="00923B95">
        <w:rPr>
          <w:szCs w:val="22"/>
        </w:rPr>
        <w:t>deletion of text</w:t>
      </w:r>
      <w:r w:rsidR="00923B95">
        <w:rPr>
          <w:szCs w:val="22"/>
        </w:rPr>
        <w:t>.  All changes are emphasized with</w:t>
      </w:r>
      <w:r w:rsidR="00923B95" w:rsidRPr="00923B95">
        <w:rPr>
          <w:szCs w:val="22"/>
        </w:rPr>
        <w:t xml:space="preserve"> </w:t>
      </w:r>
      <w:r w:rsidR="00923B95" w:rsidRPr="00923B95">
        <w:rPr>
          <w:szCs w:val="22"/>
          <w:highlight w:val="yellow"/>
        </w:rPr>
        <w:t>yellow highlight</w:t>
      </w:r>
      <w:r w:rsidR="00923B95">
        <w:rPr>
          <w:szCs w:val="22"/>
        </w:rPr>
        <w:t>.</w:t>
      </w:r>
    </w:p>
    <w:p w:rsidR="00D11FAC" w:rsidRPr="00D11FAC" w:rsidRDefault="00D11FAC" w:rsidP="00FC1B76">
      <w:pPr>
        <w:pStyle w:val="BodyText3"/>
        <w:numPr>
          <w:ilvl w:val="12"/>
          <w:numId w:val="0"/>
        </w:numPr>
        <w:ind w:left="360"/>
        <w:jc w:val="left"/>
        <w:rPr>
          <w:b/>
          <w:szCs w:val="22"/>
        </w:rPr>
      </w:pPr>
      <w:r w:rsidRPr="00D11FAC">
        <w:rPr>
          <w:b/>
          <w:szCs w:val="22"/>
        </w:rPr>
        <w:t>Permit</w:t>
      </w:r>
      <w:r w:rsidR="00320C6F">
        <w:rPr>
          <w:b/>
          <w:szCs w:val="22"/>
        </w:rPr>
        <w:t>s</w:t>
      </w:r>
      <w:r w:rsidRPr="00D11FAC">
        <w:rPr>
          <w:b/>
          <w:szCs w:val="22"/>
        </w:rPr>
        <w:t xml:space="preserve"> Being Modified:  Permit</w:t>
      </w:r>
      <w:r w:rsidR="001D6EE2">
        <w:rPr>
          <w:b/>
          <w:szCs w:val="22"/>
        </w:rPr>
        <w:t>s</w:t>
      </w:r>
      <w:r w:rsidRPr="00D11FAC">
        <w:rPr>
          <w:b/>
          <w:szCs w:val="22"/>
        </w:rPr>
        <w:t xml:space="preserve"> No. </w:t>
      </w:r>
      <w:r w:rsidR="001D6EE2">
        <w:rPr>
          <w:b/>
          <w:szCs w:val="22"/>
        </w:rPr>
        <w:t>AC48-105243 (Diesel Generator-1)</w:t>
      </w:r>
      <w:r w:rsidRPr="00D11FAC">
        <w:rPr>
          <w:b/>
          <w:szCs w:val="22"/>
        </w:rPr>
        <w:t xml:space="preserve"> </w:t>
      </w:r>
      <w:r w:rsidR="001D6EE2">
        <w:rPr>
          <w:b/>
          <w:szCs w:val="22"/>
        </w:rPr>
        <w:t xml:space="preserve">and AC48-106650(Diesel Generator-2), both included in </w:t>
      </w:r>
      <w:r w:rsidRPr="00D11FAC">
        <w:rPr>
          <w:b/>
          <w:szCs w:val="22"/>
        </w:rPr>
        <w:t>(PSD-FL-</w:t>
      </w:r>
      <w:r w:rsidR="00F9677B">
        <w:rPr>
          <w:b/>
          <w:szCs w:val="22"/>
        </w:rPr>
        <w:t>109</w:t>
      </w:r>
      <w:r w:rsidRPr="00D11FAC">
        <w:rPr>
          <w:b/>
          <w:szCs w:val="22"/>
        </w:rPr>
        <w:t>)</w:t>
      </w:r>
    </w:p>
    <w:p w:rsidR="00D11FAC" w:rsidRDefault="00D11FAC" w:rsidP="00FC1B76">
      <w:pPr>
        <w:pStyle w:val="BodyText3"/>
        <w:numPr>
          <w:ilvl w:val="12"/>
          <w:numId w:val="0"/>
        </w:numPr>
        <w:ind w:left="360"/>
        <w:jc w:val="left"/>
        <w:rPr>
          <w:szCs w:val="22"/>
        </w:rPr>
      </w:pPr>
      <w:r>
        <w:rPr>
          <w:szCs w:val="22"/>
        </w:rPr>
        <w:t>Affected Emissions Units:  EU-</w:t>
      </w:r>
      <w:r w:rsidR="00320C6F">
        <w:rPr>
          <w:szCs w:val="22"/>
        </w:rPr>
        <w:t>079 (EPCOT DG-1)</w:t>
      </w:r>
      <w:r w:rsidR="00CA3BDA">
        <w:rPr>
          <w:szCs w:val="22"/>
        </w:rPr>
        <w:t xml:space="preserve"> and</w:t>
      </w:r>
      <w:r>
        <w:rPr>
          <w:szCs w:val="22"/>
        </w:rPr>
        <w:t xml:space="preserve"> EU-</w:t>
      </w:r>
      <w:r w:rsidR="00320C6F">
        <w:rPr>
          <w:szCs w:val="22"/>
        </w:rPr>
        <w:t>080 (EPCOT DG-2)</w:t>
      </w:r>
    </w:p>
    <w:p w:rsidR="00D11FAC" w:rsidRDefault="00D11FAC" w:rsidP="00FC1B76">
      <w:pPr>
        <w:pStyle w:val="BodyText3"/>
        <w:numPr>
          <w:ilvl w:val="12"/>
          <w:numId w:val="0"/>
        </w:numPr>
        <w:ind w:left="360"/>
        <w:jc w:val="left"/>
        <w:rPr>
          <w:szCs w:val="22"/>
        </w:rPr>
      </w:pPr>
      <w:r w:rsidRPr="001D6EE2">
        <w:rPr>
          <w:szCs w:val="22"/>
          <w:u w:val="single"/>
        </w:rPr>
        <w:t xml:space="preserve">Specific Condition </w:t>
      </w:r>
      <w:r w:rsidR="00320C6F" w:rsidRPr="001D6EE2">
        <w:rPr>
          <w:szCs w:val="22"/>
          <w:u w:val="single"/>
        </w:rPr>
        <w:t>2</w:t>
      </w:r>
      <w:r w:rsidR="00320C6F">
        <w:rPr>
          <w:szCs w:val="22"/>
        </w:rPr>
        <w:t xml:space="preserve"> </w:t>
      </w:r>
      <w:r w:rsidR="001D6EE2">
        <w:rPr>
          <w:szCs w:val="22"/>
        </w:rPr>
        <w:t>(</w:t>
      </w:r>
      <w:r w:rsidR="00320C6F">
        <w:rPr>
          <w:szCs w:val="22"/>
        </w:rPr>
        <w:t>for each permit</w:t>
      </w:r>
      <w:r w:rsidR="001D6EE2">
        <w:rPr>
          <w:szCs w:val="22"/>
        </w:rPr>
        <w:t>):</w:t>
      </w:r>
      <w:r>
        <w:rPr>
          <w:szCs w:val="22"/>
        </w:rPr>
        <w:t xml:space="preserve">  This condition is revised as follows</w:t>
      </w:r>
      <w:r w:rsidR="00FC1B76">
        <w:rPr>
          <w:szCs w:val="22"/>
        </w:rPr>
        <w:t>:</w:t>
      </w:r>
    </w:p>
    <w:p w:rsidR="00320C6F" w:rsidRDefault="00320C6F" w:rsidP="00FC1B76">
      <w:pPr>
        <w:pStyle w:val="BodyText3"/>
        <w:numPr>
          <w:ilvl w:val="12"/>
          <w:numId w:val="0"/>
        </w:numPr>
        <w:ind w:left="360"/>
        <w:jc w:val="left"/>
        <w:rPr>
          <w:i/>
          <w:szCs w:val="22"/>
          <w:highlight w:val="yellow"/>
        </w:rPr>
      </w:pPr>
    </w:p>
    <w:p w:rsidR="00320C6F" w:rsidRPr="00BA4BA3" w:rsidRDefault="00320C6F" w:rsidP="00FC1B76">
      <w:pPr>
        <w:pStyle w:val="BodyText3"/>
        <w:numPr>
          <w:ilvl w:val="12"/>
          <w:numId w:val="0"/>
        </w:numPr>
        <w:ind w:left="360"/>
        <w:jc w:val="left"/>
        <w:rPr>
          <w:i/>
          <w:szCs w:val="22"/>
        </w:rPr>
      </w:pPr>
      <w:r w:rsidRPr="00BA4BA3">
        <w:rPr>
          <w:szCs w:val="22"/>
        </w:rPr>
        <w:t xml:space="preserve">Emissions </w:t>
      </w:r>
      <w:r w:rsidRPr="00FC1B76">
        <w:rPr>
          <w:strike/>
          <w:szCs w:val="22"/>
          <w:highlight w:val="yellow"/>
        </w:rPr>
        <w:t>rates</w:t>
      </w:r>
      <w:r w:rsidRPr="00FC1B76">
        <w:rPr>
          <w:szCs w:val="22"/>
          <w:highlight w:val="yellow"/>
        </w:rPr>
        <w:t xml:space="preserve"> </w:t>
      </w:r>
      <w:r w:rsidR="00FC1B76" w:rsidRPr="00FC1B76">
        <w:rPr>
          <w:szCs w:val="22"/>
          <w:highlight w:val="yellow"/>
          <w:u w:val="double"/>
        </w:rPr>
        <w:t>of nitrogen oxides (NO</w:t>
      </w:r>
      <w:r w:rsidR="00FC1B76" w:rsidRPr="00FC1B76">
        <w:rPr>
          <w:szCs w:val="22"/>
          <w:highlight w:val="yellow"/>
          <w:u w:val="double"/>
          <w:vertAlign w:val="subscript"/>
        </w:rPr>
        <w:t>X</w:t>
      </w:r>
      <w:r w:rsidR="00FC1B76" w:rsidRPr="00FC1B76">
        <w:rPr>
          <w:szCs w:val="22"/>
          <w:highlight w:val="yellow"/>
          <w:u w:val="double"/>
        </w:rPr>
        <w:t>)</w:t>
      </w:r>
      <w:r w:rsidR="00FC1B76">
        <w:rPr>
          <w:szCs w:val="22"/>
        </w:rPr>
        <w:t xml:space="preserve"> </w:t>
      </w:r>
      <w:r w:rsidRPr="00BA4BA3">
        <w:rPr>
          <w:szCs w:val="22"/>
        </w:rPr>
        <w:t>shall not exceed</w:t>
      </w:r>
      <w:r w:rsidRPr="00BA4BA3">
        <w:rPr>
          <w:i/>
          <w:szCs w:val="22"/>
        </w:rPr>
        <w:t>:</w:t>
      </w:r>
    </w:p>
    <w:p w:rsidR="00320C6F" w:rsidRPr="00BA4BA3" w:rsidRDefault="00320C6F" w:rsidP="00FC1B76">
      <w:pPr>
        <w:pStyle w:val="BodyText3"/>
        <w:numPr>
          <w:ilvl w:val="12"/>
          <w:numId w:val="0"/>
        </w:numPr>
        <w:ind w:left="360"/>
        <w:jc w:val="left"/>
        <w:rPr>
          <w:i/>
          <w:szCs w:val="22"/>
        </w:rPr>
      </w:pPr>
      <w:r w:rsidRPr="00BA4BA3">
        <w:rPr>
          <w:i/>
          <w:szCs w:val="22"/>
        </w:rPr>
        <w:tab/>
      </w:r>
      <w:r w:rsidRPr="00BA4BA3">
        <w:rPr>
          <w:i/>
          <w:szCs w:val="22"/>
        </w:rPr>
        <w:tab/>
      </w:r>
      <w:r w:rsidRPr="00BA4BA3">
        <w:rPr>
          <w:i/>
          <w:szCs w:val="22"/>
        </w:rPr>
        <w:tab/>
      </w:r>
      <w:r w:rsidRPr="00BA4BA3">
        <w:rPr>
          <w:i/>
          <w:szCs w:val="22"/>
        </w:rPr>
        <w:tab/>
      </w:r>
      <w:r w:rsidRPr="00BA4BA3">
        <w:rPr>
          <w:i/>
          <w:szCs w:val="22"/>
        </w:rPr>
        <w:tab/>
      </w:r>
      <w:r w:rsidRPr="00BA4BA3">
        <w:rPr>
          <w:i/>
          <w:szCs w:val="22"/>
        </w:rPr>
        <w:tab/>
      </w:r>
      <w:r w:rsidRPr="00BA4BA3">
        <w:rPr>
          <w:i/>
          <w:szCs w:val="22"/>
        </w:rPr>
        <w:tab/>
      </w:r>
      <w:r w:rsidRPr="00BA4BA3">
        <w:rPr>
          <w:i/>
          <w:szCs w:val="22"/>
        </w:rPr>
        <w:tab/>
      </w:r>
      <w:r w:rsidRPr="00BA4BA3">
        <w:rPr>
          <w:i/>
          <w:szCs w:val="22"/>
        </w:rPr>
        <w:tab/>
        <w:t>Max. Allowable</w:t>
      </w:r>
      <w:r w:rsidRPr="00BA4BA3">
        <w:rPr>
          <w:i/>
          <w:szCs w:val="22"/>
        </w:rPr>
        <w:tab/>
      </w:r>
      <w:r w:rsidRPr="00BA4BA3">
        <w:rPr>
          <w:i/>
          <w:szCs w:val="22"/>
        </w:rPr>
        <w:tab/>
      </w:r>
      <w:r w:rsidRPr="00BA4BA3">
        <w:rPr>
          <w:i/>
          <w:szCs w:val="22"/>
        </w:rPr>
        <w:tab/>
      </w:r>
      <w:r w:rsidRPr="00BA4BA3">
        <w:rPr>
          <w:i/>
          <w:szCs w:val="22"/>
        </w:rPr>
        <w:tab/>
      </w:r>
      <w:r w:rsidRPr="00BA4BA3">
        <w:rPr>
          <w:i/>
          <w:szCs w:val="22"/>
        </w:rPr>
        <w:tab/>
      </w:r>
      <w:r w:rsidRPr="00337FB4">
        <w:rPr>
          <w:i/>
          <w:strike/>
          <w:szCs w:val="22"/>
          <w:highlight w:val="yellow"/>
        </w:rPr>
        <w:t>Actual Emissions</w:t>
      </w:r>
    </w:p>
    <w:p w:rsidR="00320C6F" w:rsidRPr="00BA4BA3" w:rsidRDefault="00320C6F" w:rsidP="00FC1B76">
      <w:pPr>
        <w:pStyle w:val="BodyText3"/>
        <w:numPr>
          <w:ilvl w:val="12"/>
          <w:numId w:val="0"/>
        </w:numPr>
        <w:ind w:left="360"/>
        <w:jc w:val="left"/>
        <w:rPr>
          <w:i/>
          <w:szCs w:val="22"/>
        </w:rPr>
      </w:pPr>
      <w:r w:rsidRPr="00BA4BA3">
        <w:rPr>
          <w:i/>
          <w:szCs w:val="22"/>
        </w:rPr>
        <w:tab/>
      </w:r>
      <w:r w:rsidRPr="00BA4BA3">
        <w:rPr>
          <w:i/>
          <w:szCs w:val="22"/>
        </w:rPr>
        <w:tab/>
      </w:r>
      <w:r w:rsidRPr="00BA4BA3">
        <w:rPr>
          <w:i/>
          <w:szCs w:val="22"/>
        </w:rPr>
        <w:tab/>
      </w:r>
      <w:r w:rsidRPr="00BA4BA3">
        <w:rPr>
          <w:i/>
          <w:szCs w:val="22"/>
        </w:rPr>
        <w:tab/>
      </w:r>
      <w:r w:rsidRPr="00BA4BA3">
        <w:rPr>
          <w:i/>
          <w:szCs w:val="22"/>
        </w:rPr>
        <w:tab/>
      </w:r>
      <w:r w:rsidRPr="00BA4BA3">
        <w:rPr>
          <w:i/>
          <w:szCs w:val="22"/>
        </w:rPr>
        <w:tab/>
      </w:r>
      <w:r w:rsidRPr="00BA4BA3">
        <w:rPr>
          <w:i/>
          <w:szCs w:val="22"/>
        </w:rPr>
        <w:tab/>
      </w:r>
      <w:r w:rsidRPr="00BA4BA3">
        <w:rPr>
          <w:i/>
          <w:szCs w:val="22"/>
        </w:rPr>
        <w:tab/>
      </w:r>
      <w:r w:rsidRPr="00BA4BA3">
        <w:rPr>
          <w:i/>
          <w:szCs w:val="22"/>
        </w:rPr>
        <w:tab/>
      </w:r>
      <w:r w:rsidRPr="00BA4BA3">
        <w:rPr>
          <w:i/>
          <w:szCs w:val="22"/>
        </w:rPr>
        <w:tab/>
        <w:t>Rate lb/hr</w:t>
      </w:r>
      <w:r w:rsidRPr="00BA4BA3">
        <w:rPr>
          <w:i/>
          <w:szCs w:val="22"/>
        </w:rPr>
        <w:tab/>
      </w:r>
      <w:r w:rsidRPr="00BA4BA3">
        <w:rPr>
          <w:i/>
          <w:szCs w:val="22"/>
        </w:rPr>
        <w:tab/>
      </w:r>
      <w:r w:rsidRPr="00BA4BA3">
        <w:rPr>
          <w:i/>
          <w:szCs w:val="22"/>
        </w:rPr>
        <w:tab/>
      </w:r>
      <w:r w:rsidRPr="00BA4BA3">
        <w:rPr>
          <w:i/>
          <w:szCs w:val="22"/>
        </w:rPr>
        <w:tab/>
      </w:r>
      <w:r w:rsidRPr="00BA4BA3">
        <w:rPr>
          <w:i/>
          <w:szCs w:val="22"/>
        </w:rPr>
        <w:tab/>
      </w:r>
      <w:r w:rsidRPr="00BA4BA3">
        <w:rPr>
          <w:i/>
          <w:szCs w:val="22"/>
        </w:rPr>
        <w:tab/>
      </w:r>
      <w:r w:rsidRPr="00BA4BA3">
        <w:rPr>
          <w:i/>
          <w:szCs w:val="22"/>
        </w:rPr>
        <w:tab/>
      </w:r>
      <w:r w:rsidRPr="00337FB4">
        <w:rPr>
          <w:i/>
          <w:strike/>
          <w:szCs w:val="22"/>
          <w:highlight w:val="yellow"/>
        </w:rPr>
        <w:t>tons/yr</w:t>
      </w:r>
    </w:p>
    <w:p w:rsidR="00320C6F" w:rsidRPr="00BA4BA3" w:rsidRDefault="00320C6F" w:rsidP="00FC1B76">
      <w:pPr>
        <w:pStyle w:val="BodyText3"/>
        <w:numPr>
          <w:ilvl w:val="12"/>
          <w:numId w:val="0"/>
        </w:numPr>
        <w:ind w:left="360"/>
        <w:jc w:val="left"/>
        <w:rPr>
          <w:i/>
          <w:szCs w:val="22"/>
        </w:rPr>
      </w:pPr>
      <w:r w:rsidRPr="00BA4BA3">
        <w:rPr>
          <w:i/>
          <w:szCs w:val="22"/>
        </w:rPr>
        <w:t>____________________________________________________________________________</w:t>
      </w:r>
    </w:p>
    <w:p w:rsidR="00320C6F" w:rsidRDefault="00320C6F" w:rsidP="00FC1B76">
      <w:pPr>
        <w:pStyle w:val="BodyText3"/>
        <w:numPr>
          <w:ilvl w:val="12"/>
          <w:numId w:val="0"/>
        </w:numPr>
        <w:ind w:left="360"/>
        <w:jc w:val="left"/>
        <w:rPr>
          <w:i/>
          <w:szCs w:val="22"/>
          <w:highlight w:val="yellow"/>
        </w:rPr>
      </w:pPr>
    </w:p>
    <w:p w:rsidR="00320C6F" w:rsidRDefault="00320C6F" w:rsidP="00FC1B76">
      <w:pPr>
        <w:pStyle w:val="BodyText3"/>
        <w:numPr>
          <w:ilvl w:val="12"/>
          <w:numId w:val="0"/>
        </w:numPr>
        <w:ind w:left="360"/>
        <w:jc w:val="left"/>
        <w:rPr>
          <w:i/>
          <w:szCs w:val="22"/>
          <w:highlight w:val="yellow"/>
        </w:rPr>
        <w:sectPr w:rsidR="00320C6F" w:rsidSect="00193EC2">
          <w:headerReference w:type="even" r:id="rId21"/>
          <w:headerReference w:type="default" r:id="rId22"/>
          <w:headerReference w:type="first" r:id="rId23"/>
          <w:pgSz w:w="12240" w:h="15840" w:code="1"/>
          <w:pgMar w:top="720" w:right="1080" w:bottom="720" w:left="1080" w:header="720" w:footer="720" w:gutter="0"/>
          <w:paperSrc w:first="15" w:other="15"/>
          <w:cols w:space="720"/>
        </w:sectPr>
      </w:pPr>
    </w:p>
    <w:p w:rsidR="00320C6F" w:rsidRPr="00337FB4" w:rsidRDefault="00320C6F" w:rsidP="00FC1B76">
      <w:pPr>
        <w:pStyle w:val="BodyText3"/>
        <w:numPr>
          <w:ilvl w:val="12"/>
          <w:numId w:val="0"/>
        </w:numPr>
        <w:ind w:left="360"/>
        <w:jc w:val="left"/>
        <w:rPr>
          <w:strike/>
          <w:szCs w:val="22"/>
          <w:highlight w:val="yellow"/>
        </w:rPr>
      </w:pPr>
      <w:r w:rsidRPr="00337FB4">
        <w:rPr>
          <w:strike/>
          <w:szCs w:val="22"/>
          <w:highlight w:val="yellow"/>
        </w:rPr>
        <w:lastRenderedPageBreak/>
        <w:t>Particulate Matter</w:t>
      </w:r>
    </w:p>
    <w:p w:rsidR="00320C6F" w:rsidRPr="00337FB4" w:rsidRDefault="00320C6F" w:rsidP="00FC1B76">
      <w:pPr>
        <w:pStyle w:val="BodyText3"/>
        <w:numPr>
          <w:ilvl w:val="12"/>
          <w:numId w:val="0"/>
        </w:numPr>
        <w:ind w:left="360"/>
        <w:jc w:val="left"/>
        <w:rPr>
          <w:strike/>
          <w:szCs w:val="22"/>
        </w:rPr>
      </w:pPr>
      <w:r w:rsidRPr="00337FB4">
        <w:rPr>
          <w:strike/>
          <w:szCs w:val="22"/>
          <w:highlight w:val="yellow"/>
        </w:rPr>
        <w:t>Sulfur Dioxide</w:t>
      </w:r>
    </w:p>
    <w:p w:rsidR="00320C6F" w:rsidRPr="00BA4BA3" w:rsidRDefault="00320C6F" w:rsidP="00FC1B76">
      <w:pPr>
        <w:pStyle w:val="BodyText3"/>
        <w:numPr>
          <w:ilvl w:val="12"/>
          <w:numId w:val="0"/>
        </w:numPr>
        <w:ind w:left="360"/>
        <w:jc w:val="left"/>
        <w:rPr>
          <w:szCs w:val="22"/>
        </w:rPr>
      </w:pPr>
      <w:r w:rsidRPr="00BA4BA3">
        <w:rPr>
          <w:szCs w:val="22"/>
        </w:rPr>
        <w:t>Nitrogen Oxides</w:t>
      </w:r>
    </w:p>
    <w:p w:rsidR="00320C6F" w:rsidRPr="00337FB4" w:rsidRDefault="00320C6F" w:rsidP="00FC1B76">
      <w:pPr>
        <w:pStyle w:val="BodyText3"/>
        <w:numPr>
          <w:ilvl w:val="12"/>
          <w:numId w:val="0"/>
        </w:numPr>
        <w:ind w:left="360"/>
        <w:jc w:val="left"/>
        <w:rPr>
          <w:strike/>
          <w:szCs w:val="22"/>
          <w:highlight w:val="yellow"/>
        </w:rPr>
      </w:pPr>
      <w:r w:rsidRPr="00337FB4">
        <w:rPr>
          <w:strike/>
          <w:szCs w:val="22"/>
          <w:highlight w:val="yellow"/>
        </w:rPr>
        <w:t>Carbon Monoxide</w:t>
      </w:r>
    </w:p>
    <w:p w:rsidR="00320C6F" w:rsidRPr="00337FB4" w:rsidRDefault="00DE3F09" w:rsidP="00FC1B76">
      <w:pPr>
        <w:pStyle w:val="BodyText3"/>
        <w:numPr>
          <w:ilvl w:val="12"/>
          <w:numId w:val="0"/>
        </w:numPr>
        <w:ind w:left="360"/>
        <w:jc w:val="left"/>
        <w:rPr>
          <w:strike/>
          <w:szCs w:val="22"/>
        </w:rPr>
      </w:pPr>
      <w:r w:rsidRPr="00337FB4">
        <w:rPr>
          <w:strike/>
          <w:szCs w:val="22"/>
          <w:highlight w:val="yellow"/>
        </w:rPr>
        <w:t>Volatile Organic Compound</w:t>
      </w:r>
    </w:p>
    <w:p w:rsidR="00320C6F" w:rsidRDefault="00320C6F" w:rsidP="00FC1B76">
      <w:pPr>
        <w:pStyle w:val="BodyText3"/>
        <w:numPr>
          <w:ilvl w:val="12"/>
          <w:numId w:val="0"/>
        </w:numPr>
        <w:ind w:left="360"/>
        <w:jc w:val="left"/>
        <w:rPr>
          <w:szCs w:val="22"/>
          <w:highlight w:val="yellow"/>
        </w:rPr>
      </w:pPr>
    </w:p>
    <w:p w:rsidR="00320C6F" w:rsidRPr="001D6EE2" w:rsidRDefault="00320C6F" w:rsidP="00FC1B76">
      <w:pPr>
        <w:pStyle w:val="BodyText3"/>
        <w:numPr>
          <w:ilvl w:val="12"/>
          <w:numId w:val="0"/>
        </w:numPr>
        <w:ind w:left="360"/>
        <w:jc w:val="left"/>
        <w:rPr>
          <w:strike/>
          <w:szCs w:val="22"/>
          <w:highlight w:val="yellow"/>
        </w:rPr>
      </w:pPr>
      <w:r>
        <w:rPr>
          <w:szCs w:val="22"/>
          <w:highlight w:val="yellow"/>
        </w:rPr>
        <w:lastRenderedPageBreak/>
        <w:t xml:space="preserve">  </w:t>
      </w:r>
      <w:r w:rsidRPr="001D6EE2">
        <w:rPr>
          <w:strike/>
          <w:szCs w:val="22"/>
          <w:highlight w:val="yellow"/>
        </w:rPr>
        <w:t>10.0</w:t>
      </w:r>
    </w:p>
    <w:p w:rsidR="00320C6F" w:rsidRPr="001D6EE2" w:rsidRDefault="00320C6F" w:rsidP="00FC1B76">
      <w:pPr>
        <w:pStyle w:val="BodyText3"/>
        <w:numPr>
          <w:ilvl w:val="12"/>
          <w:numId w:val="0"/>
        </w:numPr>
        <w:ind w:left="360"/>
        <w:jc w:val="left"/>
        <w:rPr>
          <w:strike/>
          <w:szCs w:val="22"/>
          <w:highlight w:val="yellow"/>
        </w:rPr>
      </w:pPr>
      <w:r>
        <w:rPr>
          <w:szCs w:val="22"/>
          <w:highlight w:val="yellow"/>
        </w:rPr>
        <w:t xml:space="preserve">  </w:t>
      </w:r>
      <w:r w:rsidRPr="001D6EE2">
        <w:rPr>
          <w:strike/>
          <w:szCs w:val="22"/>
          <w:highlight w:val="yellow"/>
        </w:rPr>
        <w:t>14.5</w:t>
      </w:r>
    </w:p>
    <w:p w:rsidR="00320C6F" w:rsidRPr="00BA4BA3" w:rsidRDefault="00320C6F" w:rsidP="00FC1B76">
      <w:pPr>
        <w:pStyle w:val="BodyText3"/>
        <w:numPr>
          <w:ilvl w:val="12"/>
          <w:numId w:val="0"/>
        </w:numPr>
        <w:ind w:left="360"/>
        <w:jc w:val="left"/>
        <w:rPr>
          <w:szCs w:val="22"/>
        </w:rPr>
      </w:pPr>
      <w:r w:rsidRPr="00BA4BA3">
        <w:rPr>
          <w:szCs w:val="22"/>
        </w:rPr>
        <w:t>126.0</w:t>
      </w:r>
    </w:p>
    <w:p w:rsidR="00320C6F" w:rsidRPr="00967E9C" w:rsidRDefault="00DE3F09" w:rsidP="00FC1B76">
      <w:pPr>
        <w:pStyle w:val="BodyText3"/>
        <w:numPr>
          <w:ilvl w:val="12"/>
          <w:numId w:val="0"/>
        </w:numPr>
        <w:ind w:left="360"/>
        <w:jc w:val="left"/>
        <w:rPr>
          <w:strike/>
          <w:szCs w:val="22"/>
          <w:highlight w:val="yellow"/>
        </w:rPr>
      </w:pPr>
      <w:r>
        <w:rPr>
          <w:szCs w:val="22"/>
          <w:highlight w:val="yellow"/>
        </w:rPr>
        <w:t xml:space="preserve">  </w:t>
      </w:r>
      <w:r w:rsidRPr="00967E9C">
        <w:rPr>
          <w:strike/>
          <w:szCs w:val="22"/>
          <w:highlight w:val="yellow"/>
        </w:rPr>
        <w:t>02.9</w:t>
      </w:r>
    </w:p>
    <w:p w:rsidR="00320C6F" w:rsidRPr="001D6EE2" w:rsidRDefault="00DE3F09" w:rsidP="00FC1B76">
      <w:pPr>
        <w:pStyle w:val="BodyText3"/>
        <w:numPr>
          <w:ilvl w:val="12"/>
          <w:numId w:val="0"/>
        </w:numPr>
        <w:ind w:left="360"/>
        <w:jc w:val="left"/>
        <w:rPr>
          <w:strike/>
          <w:szCs w:val="22"/>
          <w:highlight w:val="yellow"/>
        </w:rPr>
      </w:pPr>
      <w:r w:rsidRPr="001D6EE2">
        <w:rPr>
          <w:strike/>
          <w:szCs w:val="22"/>
          <w:highlight w:val="yellow"/>
        </w:rPr>
        <w:t xml:space="preserve">    2.1</w:t>
      </w:r>
    </w:p>
    <w:p w:rsidR="00320C6F" w:rsidRDefault="00320C6F" w:rsidP="00FC1B76">
      <w:pPr>
        <w:pStyle w:val="BodyText3"/>
        <w:numPr>
          <w:ilvl w:val="12"/>
          <w:numId w:val="0"/>
        </w:numPr>
        <w:ind w:left="360"/>
        <w:jc w:val="left"/>
        <w:rPr>
          <w:szCs w:val="22"/>
          <w:highlight w:val="yellow"/>
        </w:rPr>
      </w:pPr>
    </w:p>
    <w:p w:rsidR="00320C6F" w:rsidRPr="001D6EE2" w:rsidRDefault="00320C6F" w:rsidP="00FC1B76">
      <w:pPr>
        <w:pStyle w:val="BodyText3"/>
        <w:numPr>
          <w:ilvl w:val="12"/>
          <w:numId w:val="0"/>
        </w:numPr>
        <w:ind w:left="360"/>
        <w:jc w:val="left"/>
        <w:rPr>
          <w:strike/>
          <w:szCs w:val="22"/>
          <w:highlight w:val="yellow"/>
        </w:rPr>
      </w:pPr>
      <w:r>
        <w:rPr>
          <w:szCs w:val="22"/>
          <w:highlight w:val="yellow"/>
        </w:rPr>
        <w:lastRenderedPageBreak/>
        <w:t xml:space="preserve">  </w:t>
      </w:r>
      <w:r w:rsidRPr="001D6EE2">
        <w:rPr>
          <w:strike/>
          <w:szCs w:val="22"/>
          <w:highlight w:val="yellow"/>
        </w:rPr>
        <w:t>9.5</w:t>
      </w:r>
    </w:p>
    <w:p w:rsidR="00320C6F" w:rsidRPr="001D6EE2" w:rsidRDefault="00320C6F" w:rsidP="00FC1B76">
      <w:pPr>
        <w:pStyle w:val="BodyText3"/>
        <w:numPr>
          <w:ilvl w:val="12"/>
          <w:numId w:val="0"/>
        </w:numPr>
        <w:ind w:left="360"/>
        <w:jc w:val="left"/>
        <w:rPr>
          <w:strike/>
          <w:szCs w:val="22"/>
          <w:highlight w:val="yellow"/>
        </w:rPr>
      </w:pPr>
      <w:r>
        <w:rPr>
          <w:szCs w:val="22"/>
          <w:highlight w:val="yellow"/>
        </w:rPr>
        <w:t xml:space="preserve">  </w:t>
      </w:r>
      <w:r w:rsidRPr="001D6EE2">
        <w:rPr>
          <w:strike/>
          <w:szCs w:val="22"/>
          <w:highlight w:val="yellow"/>
        </w:rPr>
        <w:t>14.0</w:t>
      </w:r>
    </w:p>
    <w:p w:rsidR="00320C6F" w:rsidRPr="00337FB4" w:rsidRDefault="00320C6F" w:rsidP="00FC1B76">
      <w:pPr>
        <w:pStyle w:val="BodyText3"/>
        <w:numPr>
          <w:ilvl w:val="12"/>
          <w:numId w:val="0"/>
        </w:numPr>
        <w:ind w:left="360"/>
        <w:jc w:val="left"/>
        <w:rPr>
          <w:strike/>
          <w:szCs w:val="22"/>
        </w:rPr>
      </w:pPr>
      <w:r w:rsidRPr="00337FB4">
        <w:rPr>
          <w:strike/>
          <w:szCs w:val="22"/>
          <w:highlight w:val="yellow"/>
        </w:rPr>
        <w:t>126.0</w:t>
      </w:r>
    </w:p>
    <w:p w:rsidR="00320C6F" w:rsidRPr="00967E9C" w:rsidRDefault="00320C6F" w:rsidP="00FC1B76">
      <w:pPr>
        <w:pStyle w:val="BodyText3"/>
        <w:numPr>
          <w:ilvl w:val="12"/>
          <w:numId w:val="0"/>
        </w:numPr>
        <w:ind w:left="360"/>
        <w:jc w:val="left"/>
        <w:rPr>
          <w:strike/>
          <w:szCs w:val="22"/>
          <w:highlight w:val="yellow"/>
        </w:rPr>
      </w:pPr>
      <w:r w:rsidRPr="00967E9C">
        <w:rPr>
          <w:strike/>
          <w:szCs w:val="22"/>
          <w:highlight w:val="yellow"/>
        </w:rPr>
        <w:t xml:space="preserve">    2.8</w:t>
      </w:r>
    </w:p>
    <w:p w:rsidR="00320C6F" w:rsidRPr="001D6EE2" w:rsidRDefault="00DE3F09" w:rsidP="00FC1B76">
      <w:pPr>
        <w:pStyle w:val="BodyText3"/>
        <w:numPr>
          <w:ilvl w:val="12"/>
          <w:numId w:val="0"/>
        </w:numPr>
        <w:ind w:left="360"/>
        <w:jc w:val="left"/>
        <w:rPr>
          <w:strike/>
          <w:szCs w:val="22"/>
          <w:highlight w:val="yellow"/>
        </w:rPr>
      </w:pPr>
      <w:r w:rsidRPr="001D6EE2">
        <w:rPr>
          <w:strike/>
          <w:szCs w:val="22"/>
          <w:highlight w:val="yellow"/>
        </w:rPr>
        <w:t xml:space="preserve">    2.0</w:t>
      </w:r>
    </w:p>
    <w:p w:rsidR="00320C6F" w:rsidRDefault="00320C6F" w:rsidP="00FC1B76">
      <w:pPr>
        <w:pStyle w:val="BodyText3"/>
        <w:numPr>
          <w:ilvl w:val="12"/>
          <w:numId w:val="0"/>
        </w:numPr>
        <w:ind w:left="360"/>
        <w:jc w:val="left"/>
        <w:rPr>
          <w:i/>
          <w:szCs w:val="22"/>
          <w:highlight w:val="yellow"/>
        </w:rPr>
        <w:sectPr w:rsidR="00320C6F" w:rsidSect="00320C6F">
          <w:type w:val="continuous"/>
          <w:pgSz w:w="12240" w:h="15840" w:code="1"/>
          <w:pgMar w:top="720" w:right="1080" w:bottom="720" w:left="1080" w:header="720" w:footer="720" w:gutter="0"/>
          <w:paperSrc w:first="15" w:other="15"/>
          <w:cols w:num="3" w:space="720"/>
        </w:sectPr>
      </w:pPr>
    </w:p>
    <w:p w:rsidR="00CA3BDA" w:rsidRDefault="00CA3BDA" w:rsidP="00FC1B76">
      <w:pPr>
        <w:pStyle w:val="BodyText3"/>
        <w:numPr>
          <w:ilvl w:val="12"/>
          <w:numId w:val="0"/>
        </w:numPr>
        <w:ind w:left="360"/>
        <w:jc w:val="left"/>
        <w:rPr>
          <w:szCs w:val="22"/>
        </w:rPr>
      </w:pPr>
    </w:p>
    <w:sectPr w:rsidR="00CA3BDA" w:rsidSect="00320C6F">
      <w:type w:val="continuous"/>
      <w:pgSz w:w="12240" w:h="15840" w:code="1"/>
      <w:pgMar w:top="720" w:right="1080" w:bottom="720" w:left="1080" w:header="720" w:footer="720" w:gutter="0"/>
      <w:paperSrc w:first="15" w:other="1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46E3" w:rsidRDefault="001646E3">
      <w:r>
        <w:separator/>
      </w:r>
    </w:p>
  </w:endnote>
  <w:endnote w:type="continuationSeparator" w:id="0">
    <w:p w:rsidR="001646E3" w:rsidRDefault="001646E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6E3" w:rsidRPr="00D8067A" w:rsidRDefault="001646E3" w:rsidP="009337AF">
    <w:pPr>
      <w:pBdr>
        <w:top w:val="single" w:sz="8" w:space="1" w:color="auto"/>
      </w:pBdr>
      <w:tabs>
        <w:tab w:val="right" w:pos="10080"/>
      </w:tabs>
      <w:spacing w:before="240"/>
      <w:rPr>
        <w:rStyle w:val="PageNumber"/>
      </w:rPr>
    </w:pPr>
    <w:r w:rsidRPr="00D8067A">
      <w:t xml:space="preserve">Walt Disney </w:t>
    </w:r>
    <w:r>
      <w:t xml:space="preserve">Parks and </w:t>
    </w:r>
    <w:r w:rsidRPr="00D8067A">
      <w:t>Resort</w:t>
    </w:r>
    <w:r>
      <w:t>s U.S., Inc.</w:t>
    </w:r>
    <w:r w:rsidRPr="00D8067A">
      <w:rPr>
        <w:rStyle w:val="PageNumber"/>
        <w:color w:val="FF0000"/>
      </w:rPr>
      <w:tab/>
    </w:r>
    <w:r w:rsidRPr="00D8067A">
      <w:rPr>
        <w:rStyle w:val="PageNumber"/>
      </w:rPr>
      <w:t xml:space="preserve">Permit No. </w:t>
    </w:r>
    <w:r w:rsidRPr="00D8067A">
      <w:t>0950111-033</w:t>
    </w:r>
    <w:r w:rsidRPr="00D8067A">
      <w:rPr>
        <w:rStyle w:val="PageNumber"/>
      </w:rPr>
      <w:t>-AC/PSD-FL-10</w:t>
    </w:r>
    <w:r w:rsidRPr="00337FB4">
      <w:rPr>
        <w:rStyle w:val="PageNumber"/>
      </w:rPr>
      <w:t>9(A)</w:t>
    </w:r>
  </w:p>
  <w:p w:rsidR="001646E3" w:rsidRPr="00077826" w:rsidRDefault="001646E3" w:rsidP="00D8067A">
    <w:pPr>
      <w:tabs>
        <w:tab w:val="right" w:pos="10080"/>
      </w:tabs>
      <w:rPr>
        <w:rStyle w:val="PageNumber"/>
      </w:rPr>
    </w:pPr>
    <w:r w:rsidRPr="00D8067A">
      <w:t>Walt Disney World Resort Complex</w:t>
    </w:r>
    <w:r w:rsidRPr="00D8067A">
      <w:rPr>
        <w:rStyle w:val="PageNumber"/>
      </w:rPr>
      <w:tab/>
    </w:r>
    <w:r>
      <w:rPr>
        <w:rStyle w:val="PageNumber"/>
      </w:rPr>
      <w:t>Minor Revision to EPCOT Engines Construction Permits</w:t>
    </w:r>
  </w:p>
  <w:p w:rsidR="001646E3" w:rsidRPr="00077826" w:rsidRDefault="001646E3" w:rsidP="00077826">
    <w:pPr>
      <w:jc w:val="center"/>
      <w:rPr>
        <w:rStyle w:val="PageNumber"/>
      </w:rPr>
    </w:pPr>
    <w:r w:rsidRPr="00077826">
      <w:t xml:space="preserve">Page </w:t>
    </w:r>
    <w:r w:rsidR="008316BE">
      <w:rPr>
        <w:rStyle w:val="PageNumber"/>
      </w:rPr>
      <w:fldChar w:fldCharType="begin"/>
    </w:r>
    <w:r>
      <w:rPr>
        <w:rStyle w:val="PageNumber"/>
      </w:rPr>
      <w:instrText xml:space="preserve"> PAGE </w:instrText>
    </w:r>
    <w:r w:rsidR="008316BE">
      <w:rPr>
        <w:rStyle w:val="PageNumber"/>
      </w:rPr>
      <w:fldChar w:fldCharType="separate"/>
    </w:r>
    <w:r w:rsidR="002D7CAB">
      <w:rPr>
        <w:rStyle w:val="PageNumber"/>
        <w:noProof/>
      </w:rPr>
      <w:t>2</w:t>
    </w:r>
    <w:r w:rsidR="008316BE">
      <w:rPr>
        <w:rStyle w:val="PageNumber"/>
      </w:rPr>
      <w:fldChar w:fldCharType="end"/>
    </w:r>
    <w:r>
      <w:rPr>
        <w:rStyle w:val="PageNumber"/>
      </w:rPr>
      <w:t xml:space="preserve"> of </w:t>
    </w:r>
    <w:r w:rsidR="008316BE">
      <w:rPr>
        <w:rStyle w:val="PageNumber"/>
      </w:rPr>
      <w:fldChar w:fldCharType="begin"/>
    </w:r>
    <w:r>
      <w:rPr>
        <w:rStyle w:val="PageNumber"/>
      </w:rPr>
      <w:instrText xml:space="preserve"> NUMPAGES </w:instrText>
    </w:r>
    <w:r w:rsidR="008316BE">
      <w:rPr>
        <w:rStyle w:val="PageNumber"/>
      </w:rPr>
      <w:fldChar w:fldCharType="separate"/>
    </w:r>
    <w:r w:rsidR="002D7CAB">
      <w:rPr>
        <w:rStyle w:val="PageNumber"/>
        <w:noProof/>
      </w:rPr>
      <w:t>4</w:t>
    </w:r>
    <w:r w:rsidR="008316BE">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46E3" w:rsidRDefault="001646E3">
      <w:r>
        <w:separator/>
      </w:r>
    </w:p>
  </w:footnote>
  <w:footnote w:type="continuationSeparator" w:id="0">
    <w:p w:rsidR="001646E3" w:rsidRDefault="001646E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6E3" w:rsidRDefault="008316BE" w:rsidP="005E5215">
    <w:pPr>
      <w:pStyle w:val="Header"/>
      <w:numPr>
        <w:ilvl w:val="0"/>
        <w:numId w:val="9"/>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44969" o:spid="_x0000_s2077" type="#_x0000_t136" style="position:absolute;left:0;text-align:left;margin-left:0;margin-top:0;width:507.6pt;height:203pt;rotation:315;z-index:-25165056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22390344" o:spid="_x0000_s2068" type="#_x0000_t136" style="position:absolute;left:0;text-align:left;margin-left:0;margin-top:0;width:516.75pt;height:193.75pt;rotation:315;z-index:-25166182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6E3" w:rsidRPr="001023C1" w:rsidRDefault="008316BE" w:rsidP="001023C1">
    <w:pPr>
      <w:pStyle w:val="Header"/>
      <w:pBdr>
        <w:bottom w:val="single" w:sz="8" w:space="1" w:color="auto"/>
      </w:pBdr>
      <w:spacing w:after="240"/>
      <w:jc w:val="center"/>
      <w:rPr>
        <w:b/>
        <w:sz w:val="22"/>
        <w:szCs w:val="22"/>
      </w:rPr>
    </w:pPr>
    <w:r w:rsidRPr="008316B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44970" o:spid="_x0000_s2078" type="#_x0000_t136" style="position:absolute;left:0;text-align:left;margin-left:0;margin-top:0;width:507.6pt;height:203pt;rotation:315;z-index:-25164851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46E3">
      <w:rPr>
        <w:b/>
        <w:sz w:val="22"/>
        <w:szCs w:val="22"/>
      </w:rPr>
      <w:t xml:space="preserve">FINAL </w:t>
    </w:r>
    <w:r w:rsidR="001646E3" w:rsidRPr="001023C1">
      <w:rPr>
        <w:b/>
        <w:sz w:val="22"/>
        <w:szCs w:val="22"/>
      </w:rPr>
      <w:t>PERMIT</w:t>
    </w:r>
    <w:r w:rsidR="001646E3">
      <w:rPr>
        <w:b/>
        <w:sz w:val="22"/>
        <w:szCs w:val="22"/>
      </w:rPr>
      <w:t xml:space="preserve"> REVISION</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6E3" w:rsidRDefault="008316BE" w:rsidP="005E5215">
    <w:pPr>
      <w:pStyle w:val="Header"/>
      <w:numPr>
        <w:ilvl w:val="0"/>
        <w:numId w:val="10"/>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44968" o:spid="_x0000_s2076" type="#_x0000_t136" style="position:absolute;left:0;text-align:left;margin-left:0;margin-top:0;width:507.6pt;height:203pt;rotation:315;z-index:-25165260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22390343" o:spid="_x0000_s2067" type="#_x0000_t136" style="position:absolute;left:0;text-align:left;margin-left:0;margin-top:0;width:516.75pt;height:193.75pt;rotation:315;z-index:-251662848;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6E3" w:rsidRDefault="008316B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44972" o:spid="_x0000_s2080" type="#_x0000_t136" style="position:absolute;margin-left:0;margin-top:0;width:507.6pt;height:203pt;rotation:315;z-index:-251644416;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22390347" o:spid="_x0000_s2071" type="#_x0000_t136" style="position:absolute;margin-left:0;margin-top:0;width:516.75pt;height:193.75pt;rotation:315;z-index:-251658752;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6E3" w:rsidRDefault="008316BE" w:rsidP="00FD2F3D">
    <w:pPr>
      <w:pStyle w:val="Header"/>
      <w:pBdr>
        <w:bottom w:val="single" w:sz="8" w:space="1" w:color="auto"/>
      </w:pBdr>
      <w:tabs>
        <w:tab w:val="clear" w:pos="4320"/>
        <w:tab w:val="clear" w:pos="8640"/>
      </w:tabs>
      <w:spacing w:after="240"/>
      <w:jc w:val="center"/>
      <w:rPr>
        <w:sz w:val="22"/>
      </w:rPr>
    </w:pPr>
    <w:r w:rsidRPr="008316BE">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44973" o:spid="_x0000_s2081" type="#_x0000_t136" style="position:absolute;left:0;text-align:left;margin-left:0;margin-top:0;width:507.6pt;height:203pt;rotation:315;z-index:-251642368;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46E3">
      <w:rPr>
        <w:b/>
        <w:sz w:val="22"/>
      </w:rPr>
      <w:t>SECTION 1.  GENERAL INFORMATION</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6E3" w:rsidRDefault="008316BE">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44971" o:spid="_x0000_s2079" type="#_x0000_t136" style="position:absolute;margin-left:0;margin-top:0;width:507.6pt;height:203pt;rotation:315;z-index:-25164646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22390346" o:spid="_x0000_s2070" type="#_x0000_t136" style="position:absolute;margin-left:0;margin-top:0;width:516.75pt;height:193.75pt;rotation:315;z-index:-251659776;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6E3" w:rsidRDefault="008316BE" w:rsidP="005E5215">
    <w:pPr>
      <w:pStyle w:val="Header"/>
      <w:numPr>
        <w:ilvl w:val="0"/>
        <w:numId w:val="17"/>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44975" o:spid="_x0000_s2083" type="#_x0000_t136" style="position:absolute;left:0;text-align:left;margin-left:0;margin-top:0;width:507.6pt;height:203pt;rotation:315;z-index:-251638272;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22390350" o:spid="_x0000_s2074" type="#_x0000_t136" style="position:absolute;left:0;text-align:left;margin-left:0;margin-top:0;width:516.75pt;height:193.75pt;rotation:315;z-index:-251655680;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6E3" w:rsidRDefault="008316BE" w:rsidP="00FD2F3D">
    <w:pPr>
      <w:pStyle w:val="Header"/>
      <w:pBdr>
        <w:between w:val="single" w:sz="8" w:space="1" w:color="auto"/>
      </w:pBdr>
      <w:tabs>
        <w:tab w:val="clear" w:pos="4320"/>
        <w:tab w:val="clear" w:pos="8640"/>
      </w:tabs>
      <w:jc w:val="center"/>
      <w:rPr>
        <w:rStyle w:val="PageNumber"/>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44976" o:spid="_x0000_s2084" type="#_x0000_t136" style="position:absolute;left:0;text-align:left;margin-left:0;margin-top:0;width:507.6pt;height:203pt;rotation:315;z-index:-251636224;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sidR="001646E3">
      <w:rPr>
        <w:b/>
        <w:sz w:val="22"/>
      </w:rPr>
      <w:t>SECTION 2.  PERMIT REVISIONS</w:t>
    </w:r>
  </w:p>
  <w:p w:rsidR="001646E3" w:rsidRDefault="001646E3" w:rsidP="00FD2F3D">
    <w:pPr>
      <w:pStyle w:val="Header"/>
      <w:pBdr>
        <w:between w:val="single" w:sz="8" w:space="1" w:color="auto"/>
      </w:pBdr>
      <w:tabs>
        <w:tab w:val="clear" w:pos="4320"/>
        <w:tab w:val="clear" w:pos="8640"/>
      </w:tabs>
      <w:spacing w:after="240"/>
      <w:jc w:val="center"/>
      <w:rPr>
        <w:b/>
        <w:sz w:val="22"/>
      </w:rPr>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46E3" w:rsidRDefault="008316BE" w:rsidP="005E5215">
    <w:pPr>
      <w:pStyle w:val="Header"/>
      <w:numPr>
        <w:ilvl w:val="0"/>
        <w:numId w:val="18"/>
      </w:numPr>
      <w:ind w:left="0" w:firstLine="0"/>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144974" o:spid="_x0000_s2082" type="#_x0000_t136" style="position:absolute;left:0;text-align:left;margin-left:0;margin-top:0;width:507.6pt;height:203pt;rotation:315;z-index:-251640320;mso-position-horizontal:center;mso-position-horizontal-relative:margin;mso-position-vertical:center;mso-position-vertical-relative:margin" o:allowincell="f" fillcolor="silver" stroked="f">
          <v:fill opacity=".5"/>
          <v:textpath style="font-family:&quot;Times New Roman&quot;;font-size:1pt" string="DRAFT"/>
          <w10:wrap anchorx="margin" anchory="margin"/>
        </v:shape>
      </w:pict>
    </w:r>
    <w:r>
      <w:rPr>
        <w:noProof/>
      </w:rPr>
      <w:pict>
        <v:shape id="PowerPlusWaterMarkObject22390349" o:spid="_x0000_s2073" type="#_x0000_t136" style="position:absolute;left:0;text-align:left;margin-left:0;margin-top:0;width:516.75pt;height:193.75pt;rotation:315;z-index:-251656704;mso-position-horizontal:center;mso-position-horizontal-relative:margin;mso-position-vertical:center;mso-position-vertical-relative:margin" o:allowincell="f" fillcolor="silver" stroked="f">
          <v:textpath style="font-family:&quot;Arial Black&quot;;font-size:1pt" string="DRAFT"/>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20"/>
      <w:numFmt w:val="upperRoman"/>
      <w:pStyle w:val="Heading1"/>
      <w:lvlText w:val="%1."/>
      <w:legacy w:legacy="1" w:legacySpace="0" w:legacyIndent="720"/>
      <w:lvlJc w:val="left"/>
      <w:pPr>
        <w:ind w:left="720" w:hanging="720"/>
      </w:pPr>
      <w:rPr>
        <w:sz w:val="24"/>
      </w:rPr>
    </w:lvl>
    <w:lvl w:ilvl="1">
      <w:start w:val="1"/>
      <w:numFmt w:val="upperLetter"/>
      <w:pStyle w:val="Heading2"/>
      <w:lvlText w:val="%2."/>
      <w:legacy w:legacy="1" w:legacySpace="0" w:legacyIndent="720"/>
      <w:lvlJc w:val="left"/>
      <w:pPr>
        <w:ind w:left="1440" w:hanging="720"/>
      </w:pPr>
    </w:lvl>
    <w:lvl w:ilvl="2">
      <w:start w:val="1"/>
      <w:numFmt w:val="decimal"/>
      <w:pStyle w:val="Heading3"/>
      <w:lvlText w:val="%3."/>
      <w:legacy w:legacy="1" w:legacySpace="0" w:legacyIndent="720"/>
      <w:lvlJc w:val="left"/>
      <w:pPr>
        <w:ind w:left="2160" w:hanging="720"/>
      </w:pPr>
    </w:lvl>
    <w:lvl w:ilvl="3">
      <w:start w:val="1"/>
      <w:numFmt w:val="lowerLetter"/>
      <w:pStyle w:val="Heading4"/>
      <w:lvlText w:val="%4)"/>
      <w:legacy w:legacy="1" w:legacySpace="0" w:legacyIndent="720"/>
      <w:lvlJc w:val="left"/>
      <w:pPr>
        <w:ind w:left="2880" w:hanging="720"/>
      </w:pPr>
    </w:lvl>
    <w:lvl w:ilvl="4">
      <w:start w:val="1"/>
      <w:numFmt w:val="decimal"/>
      <w:pStyle w:val="Heading5"/>
      <w:lvlText w:val="(%5)"/>
      <w:legacy w:legacy="1" w:legacySpace="0" w:legacyIndent="720"/>
      <w:lvlJc w:val="left"/>
      <w:pPr>
        <w:ind w:left="3600" w:hanging="720"/>
      </w:pPr>
    </w:lvl>
    <w:lvl w:ilvl="5">
      <w:start w:val="1"/>
      <w:numFmt w:val="lowerLetter"/>
      <w:pStyle w:val="Heading6"/>
      <w:lvlText w:val="(%6)"/>
      <w:legacy w:legacy="1" w:legacySpace="0" w:legacyIndent="720"/>
      <w:lvlJc w:val="left"/>
      <w:pPr>
        <w:ind w:left="4320" w:hanging="720"/>
      </w:pPr>
    </w:lvl>
    <w:lvl w:ilvl="6">
      <w:start w:val="1"/>
      <w:numFmt w:val="lowerRoman"/>
      <w:pStyle w:val="Heading7"/>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067B4440"/>
    <w:multiLevelType w:val="hybridMultilevel"/>
    <w:tmpl w:val="0AC23756"/>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DCD1631"/>
    <w:multiLevelType w:val="singleLevel"/>
    <w:tmpl w:val="95BCCBAC"/>
    <w:lvl w:ilvl="0">
      <w:start w:val="1"/>
      <w:numFmt w:val="decimal"/>
      <w:lvlText w:val="(%1)"/>
      <w:legacy w:legacy="1" w:legacySpace="0" w:legacyIndent="720"/>
      <w:lvlJc w:val="left"/>
      <w:pPr>
        <w:ind w:left="720" w:hanging="720"/>
      </w:pPr>
    </w:lvl>
  </w:abstractNum>
  <w:abstractNum w:abstractNumId="3">
    <w:nsid w:val="0F8D461E"/>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2DF202E"/>
    <w:multiLevelType w:val="hybridMultilevel"/>
    <w:tmpl w:val="06EABF5C"/>
    <w:lvl w:ilvl="0" w:tplc="FDAC5272">
      <w:start w:val="1"/>
      <w:numFmt w:val="decimal"/>
      <w:lvlText w:val="%1."/>
      <w:lvlJc w:val="left"/>
      <w:pPr>
        <w:tabs>
          <w:tab w:val="num" w:pos="360"/>
        </w:tabs>
        <w:ind w:left="360" w:hanging="360"/>
      </w:pPr>
    </w:lvl>
    <w:lvl w:ilvl="1" w:tplc="B7D01864">
      <w:start w:val="1"/>
      <w:numFmt w:val="lowerLetter"/>
      <w:lvlText w:val="%2."/>
      <w:lvlJc w:val="left"/>
      <w:pPr>
        <w:tabs>
          <w:tab w:val="num" w:pos="1440"/>
        </w:tabs>
        <w:ind w:left="1440" w:hanging="360"/>
      </w:pPr>
      <w:rPr>
        <w:rFonts w:ascii="Times New Roman" w:hAnsi="Times New Roman" w:hint="default"/>
        <w:b w:val="0"/>
        <w:i w:val="0"/>
        <w:sz w:val="20"/>
        <w:szCs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21A57889"/>
    <w:multiLevelType w:val="hybridMultilevel"/>
    <w:tmpl w:val="DADE11A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375CFF"/>
    <w:multiLevelType w:val="hybridMultilevel"/>
    <w:tmpl w:val="BB1A6592"/>
    <w:lvl w:ilvl="0" w:tplc="A6348396">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nsid w:val="28934828"/>
    <w:multiLevelType w:val="hybridMultilevel"/>
    <w:tmpl w:val="8594E10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B447B50"/>
    <w:multiLevelType w:val="hybridMultilevel"/>
    <w:tmpl w:val="FE7EEB44"/>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C3C40BF"/>
    <w:multiLevelType w:val="multilevel"/>
    <w:tmpl w:val="AC526BA8"/>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E164858"/>
    <w:multiLevelType w:val="hybridMultilevel"/>
    <w:tmpl w:val="A712E15E"/>
    <w:lvl w:ilvl="0" w:tplc="DB96C766">
      <w:start w:val="5"/>
      <w:numFmt w:val="decimal"/>
      <w:lvlText w:val="%1."/>
      <w:lvlJc w:val="left"/>
      <w:pPr>
        <w:tabs>
          <w:tab w:val="num" w:pos="450"/>
        </w:tabs>
        <w:ind w:left="450" w:hanging="360"/>
      </w:pPr>
      <w:rPr>
        <w:rFonts w:hint="default"/>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2E955E5"/>
    <w:multiLevelType w:val="singleLevel"/>
    <w:tmpl w:val="FDAC5272"/>
    <w:lvl w:ilvl="0">
      <w:start w:val="1"/>
      <w:numFmt w:val="decimal"/>
      <w:lvlText w:val="%1."/>
      <w:lvlJc w:val="left"/>
      <w:pPr>
        <w:tabs>
          <w:tab w:val="num" w:pos="360"/>
        </w:tabs>
        <w:ind w:left="360" w:hanging="360"/>
      </w:pPr>
    </w:lvl>
  </w:abstractNum>
  <w:abstractNum w:abstractNumId="12">
    <w:nsid w:val="3B032BF1"/>
    <w:multiLevelType w:val="singleLevel"/>
    <w:tmpl w:val="95BCCBAC"/>
    <w:lvl w:ilvl="0">
      <w:start w:val="1"/>
      <w:numFmt w:val="decimal"/>
      <w:lvlText w:val="(%1)"/>
      <w:legacy w:legacy="1" w:legacySpace="0" w:legacyIndent="720"/>
      <w:lvlJc w:val="left"/>
      <w:pPr>
        <w:ind w:left="720" w:hanging="720"/>
      </w:pPr>
    </w:lvl>
  </w:abstractNum>
  <w:abstractNum w:abstractNumId="13">
    <w:nsid w:val="3BA27005"/>
    <w:multiLevelType w:val="singleLevel"/>
    <w:tmpl w:val="0409000F"/>
    <w:lvl w:ilvl="0">
      <w:start w:val="1"/>
      <w:numFmt w:val="decimal"/>
      <w:lvlText w:val="%1."/>
      <w:lvlJc w:val="left"/>
      <w:pPr>
        <w:tabs>
          <w:tab w:val="num" w:pos="360"/>
        </w:tabs>
        <w:ind w:left="360" w:hanging="360"/>
      </w:pPr>
    </w:lvl>
  </w:abstractNum>
  <w:abstractNum w:abstractNumId="14">
    <w:nsid w:val="3FE609C3"/>
    <w:multiLevelType w:val="singleLevel"/>
    <w:tmpl w:val="F1A85D9A"/>
    <w:lvl w:ilvl="0">
      <w:start w:val="1"/>
      <w:numFmt w:val="decimal"/>
      <w:lvlText w:val="(%1)"/>
      <w:legacy w:legacy="1" w:legacySpace="0" w:legacyIndent="720"/>
      <w:lvlJc w:val="left"/>
      <w:pPr>
        <w:ind w:left="720" w:hanging="720"/>
      </w:pPr>
    </w:lvl>
  </w:abstractNum>
  <w:abstractNum w:abstractNumId="15">
    <w:nsid w:val="405F2C4B"/>
    <w:multiLevelType w:val="singleLevel"/>
    <w:tmpl w:val="F1A85D9A"/>
    <w:lvl w:ilvl="0">
      <w:start w:val="1"/>
      <w:numFmt w:val="decimal"/>
      <w:lvlText w:val="(%1)"/>
      <w:legacy w:legacy="1" w:legacySpace="0" w:legacyIndent="720"/>
      <w:lvlJc w:val="left"/>
      <w:pPr>
        <w:ind w:left="720" w:hanging="720"/>
      </w:pPr>
    </w:lvl>
  </w:abstractNum>
  <w:abstractNum w:abstractNumId="16">
    <w:nsid w:val="41051669"/>
    <w:multiLevelType w:val="singleLevel"/>
    <w:tmpl w:val="F1A85D9A"/>
    <w:lvl w:ilvl="0">
      <w:start w:val="1"/>
      <w:numFmt w:val="decimal"/>
      <w:lvlText w:val="(%1)"/>
      <w:legacy w:legacy="1" w:legacySpace="0" w:legacyIndent="720"/>
      <w:lvlJc w:val="left"/>
      <w:pPr>
        <w:ind w:left="720" w:hanging="720"/>
      </w:pPr>
    </w:lvl>
  </w:abstractNum>
  <w:abstractNum w:abstractNumId="17">
    <w:nsid w:val="44617DFF"/>
    <w:multiLevelType w:val="singleLevel"/>
    <w:tmpl w:val="F1A85D9A"/>
    <w:lvl w:ilvl="0">
      <w:start w:val="1"/>
      <w:numFmt w:val="decimal"/>
      <w:lvlText w:val="(%1)"/>
      <w:legacy w:legacy="1" w:legacySpace="0" w:legacyIndent="720"/>
      <w:lvlJc w:val="left"/>
      <w:pPr>
        <w:ind w:left="720" w:hanging="720"/>
      </w:pPr>
    </w:lvl>
  </w:abstractNum>
  <w:abstractNum w:abstractNumId="18">
    <w:nsid w:val="45A51284"/>
    <w:multiLevelType w:val="singleLevel"/>
    <w:tmpl w:val="F1A85D9A"/>
    <w:lvl w:ilvl="0">
      <w:start w:val="1"/>
      <w:numFmt w:val="decimal"/>
      <w:lvlText w:val="(%1)"/>
      <w:legacy w:legacy="1" w:legacySpace="0" w:legacyIndent="720"/>
      <w:lvlJc w:val="left"/>
      <w:pPr>
        <w:ind w:left="720" w:hanging="720"/>
      </w:pPr>
    </w:lvl>
  </w:abstractNum>
  <w:abstractNum w:abstractNumId="19">
    <w:nsid w:val="4E39370D"/>
    <w:multiLevelType w:val="hybridMultilevel"/>
    <w:tmpl w:val="46906B3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51E21541"/>
    <w:multiLevelType w:val="hybridMultilevel"/>
    <w:tmpl w:val="088C63CA"/>
    <w:lvl w:ilvl="0" w:tplc="8A4290C0">
      <w:start w:val="1"/>
      <w:numFmt w:val="lowerLetter"/>
      <w:lvlText w:val="%1."/>
      <w:lvlJc w:val="left"/>
      <w:pPr>
        <w:tabs>
          <w:tab w:val="num" w:pos="720"/>
        </w:tabs>
        <w:ind w:left="720" w:hanging="360"/>
      </w:pPr>
      <w:rPr>
        <w:rFonts w:hint="default"/>
      </w:rPr>
    </w:lvl>
    <w:lvl w:ilvl="1" w:tplc="60B6903E">
      <w:start w:val="1"/>
      <w:numFmt w:val="decimal"/>
      <w:lvlText w:val="%2)"/>
      <w:lvlJc w:val="left"/>
      <w:pPr>
        <w:tabs>
          <w:tab w:val="num" w:pos="1080"/>
        </w:tabs>
        <w:ind w:left="108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F802BC"/>
    <w:multiLevelType w:val="singleLevel"/>
    <w:tmpl w:val="FDAC5272"/>
    <w:lvl w:ilvl="0">
      <w:start w:val="1"/>
      <w:numFmt w:val="decimal"/>
      <w:lvlText w:val="%1."/>
      <w:lvlJc w:val="left"/>
      <w:pPr>
        <w:tabs>
          <w:tab w:val="num" w:pos="360"/>
        </w:tabs>
        <w:ind w:left="360" w:hanging="360"/>
      </w:pPr>
    </w:lvl>
  </w:abstractNum>
  <w:abstractNum w:abstractNumId="22">
    <w:nsid w:val="56745E92"/>
    <w:multiLevelType w:val="singleLevel"/>
    <w:tmpl w:val="F1A85D9A"/>
    <w:lvl w:ilvl="0">
      <w:start w:val="1"/>
      <w:numFmt w:val="decimal"/>
      <w:lvlText w:val="(%1)"/>
      <w:legacy w:legacy="1" w:legacySpace="0" w:legacyIndent="720"/>
      <w:lvlJc w:val="left"/>
      <w:pPr>
        <w:ind w:left="720" w:hanging="720"/>
      </w:pPr>
    </w:lvl>
  </w:abstractNum>
  <w:abstractNum w:abstractNumId="23">
    <w:nsid w:val="5BB20722"/>
    <w:multiLevelType w:val="hybridMultilevel"/>
    <w:tmpl w:val="30E05FF6"/>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CC3777C"/>
    <w:multiLevelType w:val="hybridMultilevel"/>
    <w:tmpl w:val="2B908C18"/>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5F06354A"/>
    <w:multiLevelType w:val="singleLevel"/>
    <w:tmpl w:val="F1A85D9A"/>
    <w:lvl w:ilvl="0">
      <w:start w:val="1"/>
      <w:numFmt w:val="decimal"/>
      <w:lvlText w:val="(%1)"/>
      <w:legacy w:legacy="1" w:legacySpace="0" w:legacyIndent="720"/>
      <w:lvlJc w:val="left"/>
      <w:pPr>
        <w:ind w:left="720" w:hanging="720"/>
      </w:pPr>
    </w:lvl>
  </w:abstractNum>
  <w:abstractNum w:abstractNumId="26">
    <w:nsid w:val="61245E1F"/>
    <w:multiLevelType w:val="hybridMultilevel"/>
    <w:tmpl w:val="2D384D7E"/>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656F17A9"/>
    <w:multiLevelType w:val="hybridMultilevel"/>
    <w:tmpl w:val="6CDA7812"/>
    <w:lvl w:ilvl="0" w:tplc="27A2D692">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659601C9"/>
    <w:multiLevelType w:val="singleLevel"/>
    <w:tmpl w:val="F1A85D9A"/>
    <w:lvl w:ilvl="0">
      <w:start w:val="1"/>
      <w:numFmt w:val="decimal"/>
      <w:lvlText w:val="(%1)"/>
      <w:legacy w:legacy="1" w:legacySpace="0" w:legacyIndent="720"/>
      <w:lvlJc w:val="left"/>
      <w:pPr>
        <w:ind w:left="720" w:hanging="720"/>
      </w:pPr>
    </w:lvl>
  </w:abstractNum>
  <w:abstractNum w:abstractNumId="29">
    <w:nsid w:val="67840447"/>
    <w:multiLevelType w:val="hybridMultilevel"/>
    <w:tmpl w:val="AA249456"/>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87E69C8"/>
    <w:multiLevelType w:val="hybridMultilevel"/>
    <w:tmpl w:val="07802542"/>
    <w:lvl w:ilvl="0" w:tplc="9D8A1D3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6B2777AF"/>
    <w:multiLevelType w:val="hybridMultilevel"/>
    <w:tmpl w:val="92A4334A"/>
    <w:lvl w:ilvl="0" w:tplc="72CEAFDC">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74053F58"/>
    <w:multiLevelType w:val="hybridMultilevel"/>
    <w:tmpl w:val="A574BDA2"/>
    <w:lvl w:ilvl="0" w:tplc="FDAC5272">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77518E2"/>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7D56C54"/>
    <w:multiLevelType w:val="singleLevel"/>
    <w:tmpl w:val="F1A85D9A"/>
    <w:lvl w:ilvl="0">
      <w:start w:val="1"/>
      <w:numFmt w:val="decimal"/>
      <w:lvlText w:val="(%1)"/>
      <w:legacy w:legacy="1" w:legacySpace="0" w:legacyIndent="720"/>
      <w:lvlJc w:val="left"/>
      <w:pPr>
        <w:ind w:left="720" w:hanging="720"/>
      </w:pPr>
    </w:lvl>
  </w:abstractNum>
  <w:abstractNum w:abstractNumId="35">
    <w:nsid w:val="77F07BA8"/>
    <w:multiLevelType w:val="singleLevel"/>
    <w:tmpl w:val="F1A85D9A"/>
    <w:lvl w:ilvl="0">
      <w:start w:val="1"/>
      <w:numFmt w:val="decimal"/>
      <w:lvlText w:val="(%1)"/>
      <w:legacy w:legacy="1" w:legacySpace="0" w:legacyIndent="720"/>
      <w:lvlJc w:val="left"/>
      <w:pPr>
        <w:ind w:left="720" w:hanging="720"/>
      </w:pPr>
    </w:lvl>
  </w:abstractNum>
  <w:abstractNum w:abstractNumId="36">
    <w:nsid w:val="7B623727"/>
    <w:multiLevelType w:val="multilevel"/>
    <w:tmpl w:val="960CD06E"/>
    <w:lvl w:ilvl="0">
      <w:start w:val="1"/>
      <w:numFmt w:val="low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B82042A"/>
    <w:multiLevelType w:val="singleLevel"/>
    <w:tmpl w:val="F1A85D9A"/>
    <w:lvl w:ilvl="0">
      <w:start w:val="1"/>
      <w:numFmt w:val="decimal"/>
      <w:lvlText w:val="(%1)"/>
      <w:legacy w:legacy="1" w:legacySpace="0" w:legacyIndent="720"/>
      <w:lvlJc w:val="left"/>
      <w:pPr>
        <w:ind w:left="720" w:hanging="720"/>
      </w:pPr>
    </w:lvl>
  </w:abstractNum>
  <w:num w:numId="1">
    <w:abstractNumId w:val="0"/>
  </w:num>
  <w:num w:numId="2">
    <w:abstractNumId w:val="21"/>
  </w:num>
  <w:num w:numId="3">
    <w:abstractNumId w:val="12"/>
  </w:num>
  <w:num w:numId="4">
    <w:abstractNumId w:val="2"/>
  </w:num>
  <w:num w:numId="5">
    <w:abstractNumId w:val="13"/>
  </w:num>
  <w:num w:numId="6">
    <w:abstractNumId w:val="30"/>
  </w:num>
  <w:num w:numId="7">
    <w:abstractNumId w:val="19"/>
  </w:num>
  <w:num w:numId="8">
    <w:abstractNumId w:val="29"/>
  </w:num>
  <w:num w:numId="9">
    <w:abstractNumId w:val="16"/>
  </w:num>
  <w:num w:numId="10">
    <w:abstractNumId w:val="35"/>
  </w:num>
  <w:num w:numId="11">
    <w:abstractNumId w:val="14"/>
  </w:num>
  <w:num w:numId="12">
    <w:abstractNumId w:val="22"/>
  </w:num>
  <w:num w:numId="13">
    <w:abstractNumId w:val="18"/>
  </w:num>
  <w:num w:numId="14">
    <w:abstractNumId w:val="28"/>
  </w:num>
  <w:num w:numId="15">
    <w:abstractNumId w:val="15"/>
  </w:num>
  <w:num w:numId="16">
    <w:abstractNumId w:val="34"/>
  </w:num>
  <w:num w:numId="17">
    <w:abstractNumId w:val="17"/>
  </w:num>
  <w:num w:numId="18">
    <w:abstractNumId w:val="25"/>
  </w:num>
  <w:num w:numId="19">
    <w:abstractNumId w:val="1"/>
  </w:num>
  <w:num w:numId="20">
    <w:abstractNumId w:val="6"/>
  </w:num>
  <w:num w:numId="21">
    <w:abstractNumId w:val="33"/>
  </w:num>
  <w:num w:numId="22">
    <w:abstractNumId w:val="23"/>
  </w:num>
  <w:num w:numId="23">
    <w:abstractNumId w:val="24"/>
  </w:num>
  <w:num w:numId="24">
    <w:abstractNumId w:val="36"/>
  </w:num>
  <w:num w:numId="25">
    <w:abstractNumId w:val="26"/>
  </w:num>
  <w:num w:numId="26">
    <w:abstractNumId w:val="3"/>
  </w:num>
  <w:num w:numId="27">
    <w:abstractNumId w:val="7"/>
  </w:num>
  <w:num w:numId="28">
    <w:abstractNumId w:val="4"/>
  </w:num>
  <w:num w:numId="29">
    <w:abstractNumId w:val="31"/>
  </w:num>
  <w:num w:numId="30">
    <w:abstractNumId w:val="32"/>
  </w:num>
  <w:num w:numId="31">
    <w:abstractNumId w:val="8"/>
  </w:num>
  <w:num w:numId="32">
    <w:abstractNumId w:val="20"/>
  </w:num>
  <w:num w:numId="33">
    <w:abstractNumId w:val="9"/>
  </w:num>
  <w:num w:numId="34">
    <w:abstractNumId w:val="27"/>
  </w:num>
  <w:num w:numId="35">
    <w:abstractNumId w:val="37"/>
  </w:num>
  <w:num w:numId="36">
    <w:abstractNumId w:val="11"/>
  </w:num>
  <w:num w:numId="37">
    <w:abstractNumId w:val="10"/>
  </w:num>
  <w:num w:numId="38">
    <w:abstractNumId w:val="5"/>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30"/>
  <w:embedSystemFonts/>
  <w:proofState w:spelling="clean" w:grammar="clean"/>
  <w:stylePaneFormatFilter w:val="3F01"/>
  <w:defaultTabStop w:val="360"/>
  <w:displayHorizontalDrawingGridEvery w:val="0"/>
  <w:displayVerticalDrawingGridEvery w:val="0"/>
  <w:doNotUseMarginsForDrawingGridOrigin/>
  <w:noPunctuationKerning/>
  <w:characterSpacingControl w:val="doNotCompress"/>
  <w:hdrShapeDefaults>
    <o:shapedefaults v:ext="edit" spidmax="2085"/>
    <o:shapelayout v:ext="edit">
      <o:idmap v:ext="edit" data="2"/>
    </o:shapelayout>
  </w:hdrShapeDefaults>
  <w:footnotePr>
    <w:footnote w:id="-1"/>
    <w:footnote w:id="0"/>
  </w:footnotePr>
  <w:endnotePr>
    <w:endnote w:id="-1"/>
    <w:endnote w:id="0"/>
  </w:endnotePr>
  <w:compat/>
  <w:rsids>
    <w:rsidRoot w:val="00063CC3"/>
    <w:rsid w:val="00020FDC"/>
    <w:rsid w:val="000472DA"/>
    <w:rsid w:val="00047F18"/>
    <w:rsid w:val="00063CC3"/>
    <w:rsid w:val="00077826"/>
    <w:rsid w:val="00095C1D"/>
    <w:rsid w:val="000A60F6"/>
    <w:rsid w:val="000B14CF"/>
    <w:rsid w:val="000C18E0"/>
    <w:rsid w:val="000C5035"/>
    <w:rsid w:val="000D049E"/>
    <w:rsid w:val="001023C1"/>
    <w:rsid w:val="00111D4B"/>
    <w:rsid w:val="001132F2"/>
    <w:rsid w:val="0012388F"/>
    <w:rsid w:val="00146356"/>
    <w:rsid w:val="0016219E"/>
    <w:rsid w:val="001646E3"/>
    <w:rsid w:val="00165490"/>
    <w:rsid w:val="00176E9D"/>
    <w:rsid w:val="00177502"/>
    <w:rsid w:val="00193EC2"/>
    <w:rsid w:val="001D57D1"/>
    <w:rsid w:val="001D6EE2"/>
    <w:rsid w:val="001E6B3A"/>
    <w:rsid w:val="001E7533"/>
    <w:rsid w:val="001F2FAB"/>
    <w:rsid w:val="002020BB"/>
    <w:rsid w:val="00220186"/>
    <w:rsid w:val="0022330B"/>
    <w:rsid w:val="00257AFE"/>
    <w:rsid w:val="002671D1"/>
    <w:rsid w:val="00286C95"/>
    <w:rsid w:val="00297CCE"/>
    <w:rsid w:val="002B4E5A"/>
    <w:rsid w:val="002C1D42"/>
    <w:rsid w:val="002C7C57"/>
    <w:rsid w:val="002D190E"/>
    <w:rsid w:val="002D7CAB"/>
    <w:rsid w:val="002F5585"/>
    <w:rsid w:val="003118A1"/>
    <w:rsid w:val="00317A43"/>
    <w:rsid w:val="00320C6F"/>
    <w:rsid w:val="003331FA"/>
    <w:rsid w:val="00337FB4"/>
    <w:rsid w:val="003542D1"/>
    <w:rsid w:val="00361A0F"/>
    <w:rsid w:val="00361A96"/>
    <w:rsid w:val="00370110"/>
    <w:rsid w:val="00373029"/>
    <w:rsid w:val="00382AAB"/>
    <w:rsid w:val="003A04EE"/>
    <w:rsid w:val="003D11F0"/>
    <w:rsid w:val="003E05D9"/>
    <w:rsid w:val="003E1859"/>
    <w:rsid w:val="00407EBC"/>
    <w:rsid w:val="00451E41"/>
    <w:rsid w:val="00474734"/>
    <w:rsid w:val="004B5FE3"/>
    <w:rsid w:val="004C73A6"/>
    <w:rsid w:val="004D0655"/>
    <w:rsid w:val="005012B3"/>
    <w:rsid w:val="00513B90"/>
    <w:rsid w:val="00523113"/>
    <w:rsid w:val="00556B39"/>
    <w:rsid w:val="005C34DB"/>
    <w:rsid w:val="005C4B0B"/>
    <w:rsid w:val="005E5215"/>
    <w:rsid w:val="005F5435"/>
    <w:rsid w:val="00600FA1"/>
    <w:rsid w:val="00611875"/>
    <w:rsid w:val="006136F6"/>
    <w:rsid w:val="00617435"/>
    <w:rsid w:val="0062158B"/>
    <w:rsid w:val="00622829"/>
    <w:rsid w:val="00636130"/>
    <w:rsid w:val="00647705"/>
    <w:rsid w:val="00652D24"/>
    <w:rsid w:val="00654252"/>
    <w:rsid w:val="00675497"/>
    <w:rsid w:val="00681E10"/>
    <w:rsid w:val="006B7B0E"/>
    <w:rsid w:val="006C41B3"/>
    <w:rsid w:val="006D2426"/>
    <w:rsid w:val="006D7FD6"/>
    <w:rsid w:val="006E1647"/>
    <w:rsid w:val="006E432F"/>
    <w:rsid w:val="00701347"/>
    <w:rsid w:val="00701BA9"/>
    <w:rsid w:val="00703F50"/>
    <w:rsid w:val="0071064C"/>
    <w:rsid w:val="00712622"/>
    <w:rsid w:val="007201B6"/>
    <w:rsid w:val="00724C2D"/>
    <w:rsid w:val="00725EF3"/>
    <w:rsid w:val="00744DD9"/>
    <w:rsid w:val="00756CE8"/>
    <w:rsid w:val="007578FD"/>
    <w:rsid w:val="007700A1"/>
    <w:rsid w:val="00775F2D"/>
    <w:rsid w:val="00780303"/>
    <w:rsid w:val="007856CF"/>
    <w:rsid w:val="007B0689"/>
    <w:rsid w:val="007D0157"/>
    <w:rsid w:val="007D5FBD"/>
    <w:rsid w:val="007D6B57"/>
    <w:rsid w:val="008058D4"/>
    <w:rsid w:val="0082490E"/>
    <w:rsid w:val="008316BE"/>
    <w:rsid w:val="0083257A"/>
    <w:rsid w:val="00833FA7"/>
    <w:rsid w:val="00845DA5"/>
    <w:rsid w:val="008470DF"/>
    <w:rsid w:val="00865E66"/>
    <w:rsid w:val="00870DDB"/>
    <w:rsid w:val="00877418"/>
    <w:rsid w:val="00894ADB"/>
    <w:rsid w:val="008B372A"/>
    <w:rsid w:val="008B3BAE"/>
    <w:rsid w:val="008B7B1F"/>
    <w:rsid w:val="008E3589"/>
    <w:rsid w:val="008E3E31"/>
    <w:rsid w:val="008F02D5"/>
    <w:rsid w:val="00923B95"/>
    <w:rsid w:val="00925934"/>
    <w:rsid w:val="0092729C"/>
    <w:rsid w:val="009337AF"/>
    <w:rsid w:val="00967E9C"/>
    <w:rsid w:val="0099348C"/>
    <w:rsid w:val="009C516A"/>
    <w:rsid w:val="00A15548"/>
    <w:rsid w:val="00A17D67"/>
    <w:rsid w:val="00A41595"/>
    <w:rsid w:val="00A50BC9"/>
    <w:rsid w:val="00A54553"/>
    <w:rsid w:val="00A65066"/>
    <w:rsid w:val="00AA1F8E"/>
    <w:rsid w:val="00AC66EA"/>
    <w:rsid w:val="00AD121C"/>
    <w:rsid w:val="00B21587"/>
    <w:rsid w:val="00B37EF7"/>
    <w:rsid w:val="00B4154B"/>
    <w:rsid w:val="00B41709"/>
    <w:rsid w:val="00B56CB8"/>
    <w:rsid w:val="00B80B49"/>
    <w:rsid w:val="00BA4BA3"/>
    <w:rsid w:val="00BB0B34"/>
    <w:rsid w:val="00BC4B6E"/>
    <w:rsid w:val="00BD4804"/>
    <w:rsid w:val="00C003AB"/>
    <w:rsid w:val="00C36C8B"/>
    <w:rsid w:val="00C45E43"/>
    <w:rsid w:val="00C7161F"/>
    <w:rsid w:val="00C90F74"/>
    <w:rsid w:val="00CA3BDA"/>
    <w:rsid w:val="00CE74DE"/>
    <w:rsid w:val="00D11FAC"/>
    <w:rsid w:val="00D12387"/>
    <w:rsid w:val="00D36C4B"/>
    <w:rsid w:val="00D44E2C"/>
    <w:rsid w:val="00D53DB7"/>
    <w:rsid w:val="00D5552E"/>
    <w:rsid w:val="00D77826"/>
    <w:rsid w:val="00D8067A"/>
    <w:rsid w:val="00D9406B"/>
    <w:rsid w:val="00DB3975"/>
    <w:rsid w:val="00DB6FAF"/>
    <w:rsid w:val="00DE3F09"/>
    <w:rsid w:val="00DF0C9B"/>
    <w:rsid w:val="00E01210"/>
    <w:rsid w:val="00E130E6"/>
    <w:rsid w:val="00E521E8"/>
    <w:rsid w:val="00E56F60"/>
    <w:rsid w:val="00E668AF"/>
    <w:rsid w:val="00E83FBF"/>
    <w:rsid w:val="00EB0ED5"/>
    <w:rsid w:val="00EB5C79"/>
    <w:rsid w:val="00EB7033"/>
    <w:rsid w:val="00EC43B6"/>
    <w:rsid w:val="00ED369A"/>
    <w:rsid w:val="00ED57F9"/>
    <w:rsid w:val="00ED7ED3"/>
    <w:rsid w:val="00EF14FD"/>
    <w:rsid w:val="00EF1A02"/>
    <w:rsid w:val="00EF75D0"/>
    <w:rsid w:val="00F165C3"/>
    <w:rsid w:val="00F21526"/>
    <w:rsid w:val="00F42E96"/>
    <w:rsid w:val="00F86D8E"/>
    <w:rsid w:val="00F9677B"/>
    <w:rsid w:val="00FC1B76"/>
    <w:rsid w:val="00FD0D32"/>
    <w:rsid w:val="00FD2837"/>
    <w:rsid w:val="00FD2F3D"/>
    <w:rsid w:val="00FD475D"/>
    <w:rsid w:val="00FE44AA"/>
    <w:rsid w:val="00FE51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B0B34"/>
  </w:style>
  <w:style w:type="paragraph" w:styleId="Heading1">
    <w:name w:val="heading 1"/>
    <w:basedOn w:val="Normal"/>
    <w:next w:val="Normal"/>
    <w:qFormat/>
    <w:rsid w:val="00BB0B34"/>
    <w:pPr>
      <w:keepNext/>
      <w:numPr>
        <w:numId w:val="1"/>
      </w:numPr>
      <w:spacing w:before="240" w:after="60"/>
      <w:outlineLvl w:val="0"/>
    </w:pPr>
    <w:rPr>
      <w:rFonts w:ascii="Arial" w:hAnsi="Arial"/>
      <w:b/>
      <w:kern w:val="28"/>
      <w:sz w:val="28"/>
    </w:rPr>
  </w:style>
  <w:style w:type="paragraph" w:styleId="Heading2">
    <w:name w:val="heading 2"/>
    <w:basedOn w:val="Normal"/>
    <w:next w:val="Normal"/>
    <w:qFormat/>
    <w:rsid w:val="00BB0B34"/>
    <w:pPr>
      <w:keepNext/>
      <w:numPr>
        <w:ilvl w:val="1"/>
        <w:numId w:val="1"/>
      </w:numPr>
      <w:spacing w:before="240" w:after="60"/>
      <w:outlineLvl w:val="1"/>
    </w:pPr>
    <w:rPr>
      <w:rFonts w:ascii="Arial" w:hAnsi="Arial"/>
      <w:b/>
      <w:i/>
      <w:sz w:val="24"/>
    </w:rPr>
  </w:style>
  <w:style w:type="paragraph" w:styleId="Heading3">
    <w:name w:val="heading 3"/>
    <w:basedOn w:val="Normal"/>
    <w:next w:val="Normal"/>
    <w:qFormat/>
    <w:rsid w:val="00BB0B34"/>
    <w:pPr>
      <w:keepNext/>
      <w:numPr>
        <w:ilvl w:val="2"/>
        <w:numId w:val="1"/>
      </w:numPr>
      <w:spacing w:before="240" w:after="60"/>
      <w:outlineLvl w:val="2"/>
    </w:pPr>
    <w:rPr>
      <w:b/>
      <w:sz w:val="24"/>
    </w:rPr>
  </w:style>
  <w:style w:type="paragraph" w:styleId="Heading4">
    <w:name w:val="heading 4"/>
    <w:basedOn w:val="Normal"/>
    <w:next w:val="Normal"/>
    <w:qFormat/>
    <w:rsid w:val="00BB0B34"/>
    <w:pPr>
      <w:keepNext/>
      <w:numPr>
        <w:ilvl w:val="3"/>
        <w:numId w:val="1"/>
      </w:numPr>
      <w:spacing w:before="240" w:after="60"/>
      <w:outlineLvl w:val="3"/>
    </w:pPr>
    <w:rPr>
      <w:b/>
      <w:i/>
      <w:sz w:val="24"/>
    </w:rPr>
  </w:style>
  <w:style w:type="paragraph" w:styleId="Heading5">
    <w:name w:val="heading 5"/>
    <w:basedOn w:val="Normal"/>
    <w:next w:val="Normal"/>
    <w:qFormat/>
    <w:rsid w:val="00BB0B34"/>
    <w:pPr>
      <w:numPr>
        <w:ilvl w:val="4"/>
        <w:numId w:val="1"/>
      </w:numPr>
      <w:spacing w:before="240" w:after="60"/>
      <w:outlineLvl w:val="4"/>
    </w:pPr>
    <w:rPr>
      <w:rFonts w:ascii="Arial" w:hAnsi="Arial"/>
      <w:sz w:val="22"/>
    </w:rPr>
  </w:style>
  <w:style w:type="paragraph" w:styleId="Heading6">
    <w:name w:val="heading 6"/>
    <w:basedOn w:val="Normal"/>
    <w:next w:val="Normal"/>
    <w:qFormat/>
    <w:rsid w:val="00BB0B34"/>
    <w:pPr>
      <w:numPr>
        <w:ilvl w:val="5"/>
        <w:numId w:val="1"/>
      </w:numPr>
      <w:spacing w:before="240" w:after="60"/>
      <w:outlineLvl w:val="5"/>
    </w:pPr>
    <w:rPr>
      <w:rFonts w:ascii="Arial" w:hAnsi="Arial"/>
      <w:i/>
      <w:sz w:val="22"/>
    </w:rPr>
  </w:style>
  <w:style w:type="paragraph" w:styleId="Heading7">
    <w:name w:val="heading 7"/>
    <w:basedOn w:val="Normal"/>
    <w:next w:val="Normal"/>
    <w:qFormat/>
    <w:rsid w:val="00BB0B34"/>
    <w:pPr>
      <w:numPr>
        <w:ilvl w:val="6"/>
        <w:numId w:val="1"/>
      </w:numPr>
      <w:spacing w:before="240" w:after="60"/>
      <w:outlineLvl w:val="6"/>
    </w:pPr>
    <w:rPr>
      <w:rFonts w:ascii="Arial" w:hAnsi="Arial"/>
    </w:rPr>
  </w:style>
  <w:style w:type="paragraph" w:styleId="Heading8">
    <w:name w:val="heading 8"/>
    <w:basedOn w:val="Normal"/>
    <w:next w:val="Normal"/>
    <w:qFormat/>
    <w:rsid w:val="00BB0B34"/>
    <w:pPr>
      <w:numPr>
        <w:ilvl w:val="7"/>
        <w:numId w:val="1"/>
      </w:numPr>
      <w:spacing w:before="240" w:after="60"/>
      <w:outlineLvl w:val="7"/>
    </w:pPr>
    <w:rPr>
      <w:rFonts w:ascii="Arial" w:hAnsi="Arial"/>
      <w:i/>
    </w:rPr>
  </w:style>
  <w:style w:type="paragraph" w:styleId="Heading9">
    <w:name w:val="heading 9"/>
    <w:basedOn w:val="Normal"/>
    <w:next w:val="Normal"/>
    <w:qFormat/>
    <w:rsid w:val="00BB0B34"/>
    <w:pPr>
      <w:numPr>
        <w:ilvl w:val="8"/>
        <w:numId w:val="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BB0B34"/>
  </w:style>
  <w:style w:type="paragraph" w:customStyle="1" w:styleId="Style4">
    <w:name w:val="Style4"/>
    <w:next w:val="Normal"/>
    <w:rsid w:val="00BB0B34"/>
    <w:rPr>
      <w:noProof/>
      <w:sz w:val="24"/>
    </w:rPr>
  </w:style>
  <w:style w:type="paragraph" w:styleId="BodyText">
    <w:name w:val="Body Text"/>
    <w:aliases w:val="SCA Body Text,SCA Body Text1,SCA Body Text2,SCA Body Text11"/>
    <w:basedOn w:val="Normal"/>
    <w:rsid w:val="00BB0B34"/>
    <w:pPr>
      <w:spacing w:after="120"/>
    </w:pPr>
  </w:style>
  <w:style w:type="paragraph" w:styleId="Header">
    <w:name w:val="header"/>
    <w:basedOn w:val="Normal"/>
    <w:rsid w:val="00BB0B34"/>
    <w:pPr>
      <w:tabs>
        <w:tab w:val="center" w:pos="4320"/>
        <w:tab w:val="right" w:pos="8640"/>
      </w:tabs>
    </w:pPr>
  </w:style>
  <w:style w:type="paragraph" w:styleId="Footer">
    <w:name w:val="footer"/>
    <w:basedOn w:val="Normal"/>
    <w:rsid w:val="00BB0B34"/>
    <w:pPr>
      <w:tabs>
        <w:tab w:val="center" w:pos="4320"/>
        <w:tab w:val="right" w:pos="8640"/>
      </w:tabs>
    </w:pPr>
  </w:style>
  <w:style w:type="paragraph" w:styleId="Caption">
    <w:name w:val="caption"/>
    <w:basedOn w:val="Normal"/>
    <w:next w:val="Normal"/>
    <w:qFormat/>
    <w:rsid w:val="00BB0B34"/>
    <w:pPr>
      <w:spacing w:before="360" w:after="120"/>
    </w:pPr>
    <w:rPr>
      <w:b/>
      <w:caps/>
      <w:sz w:val="22"/>
    </w:rPr>
  </w:style>
  <w:style w:type="paragraph" w:styleId="BodyText3">
    <w:name w:val="Body Text 3"/>
    <w:basedOn w:val="Normal"/>
    <w:rsid w:val="00BB0B34"/>
    <w:pPr>
      <w:spacing w:after="120"/>
      <w:jc w:val="both"/>
    </w:pPr>
    <w:rPr>
      <w:sz w:val="22"/>
    </w:rPr>
  </w:style>
  <w:style w:type="paragraph" w:styleId="BodyTextIndent">
    <w:name w:val="Body Text Indent"/>
    <w:basedOn w:val="Normal"/>
    <w:rsid w:val="00BB0B34"/>
    <w:pPr>
      <w:spacing w:after="120"/>
      <w:ind w:left="1440"/>
      <w:jc w:val="both"/>
    </w:pPr>
    <w:rPr>
      <w:sz w:val="22"/>
    </w:rPr>
  </w:style>
  <w:style w:type="paragraph" w:styleId="BodyTextIndent2">
    <w:name w:val="Body Text Indent 2"/>
    <w:basedOn w:val="Normal"/>
    <w:rsid w:val="00BB0B34"/>
    <w:pPr>
      <w:suppressAutoHyphens/>
      <w:spacing w:after="120"/>
      <w:ind w:left="576"/>
      <w:jc w:val="both"/>
    </w:pPr>
    <w:rPr>
      <w:sz w:val="22"/>
    </w:rPr>
  </w:style>
  <w:style w:type="paragraph" w:styleId="BodyTextIndent3">
    <w:name w:val="Body Text Indent 3"/>
    <w:basedOn w:val="Normal"/>
    <w:rsid w:val="00BB0B34"/>
    <w:pPr>
      <w:spacing w:after="120"/>
      <w:ind w:left="720"/>
      <w:jc w:val="both"/>
    </w:pPr>
    <w:rPr>
      <w:sz w:val="22"/>
    </w:rPr>
  </w:style>
  <w:style w:type="paragraph" w:styleId="BodyText2">
    <w:name w:val="Body Text 2"/>
    <w:basedOn w:val="Normal"/>
    <w:rsid w:val="00BB0B34"/>
    <w:pPr>
      <w:spacing w:after="120"/>
    </w:pPr>
    <w:rPr>
      <w:sz w:val="22"/>
    </w:rPr>
  </w:style>
  <w:style w:type="character" w:styleId="Hyperlink">
    <w:name w:val="Hyperlink"/>
    <w:basedOn w:val="DefaultParagraphFont"/>
    <w:rsid w:val="001023C1"/>
    <w:rPr>
      <w:color w:val="0000FF"/>
      <w:u w:val="single"/>
    </w:rPr>
  </w:style>
  <w:style w:type="character" w:styleId="CommentReference">
    <w:name w:val="annotation reference"/>
    <w:basedOn w:val="DefaultParagraphFont"/>
    <w:rsid w:val="00BA4BA3"/>
    <w:rPr>
      <w:sz w:val="16"/>
      <w:szCs w:val="16"/>
    </w:rPr>
  </w:style>
  <w:style w:type="paragraph" w:styleId="CommentText">
    <w:name w:val="annotation text"/>
    <w:basedOn w:val="Normal"/>
    <w:link w:val="CommentTextChar"/>
    <w:rsid w:val="00BA4BA3"/>
  </w:style>
  <w:style w:type="character" w:customStyle="1" w:styleId="CommentTextChar">
    <w:name w:val="Comment Text Char"/>
    <w:basedOn w:val="DefaultParagraphFont"/>
    <w:link w:val="CommentText"/>
    <w:rsid w:val="00BA4BA3"/>
  </w:style>
  <w:style w:type="paragraph" w:styleId="CommentSubject">
    <w:name w:val="annotation subject"/>
    <w:basedOn w:val="CommentText"/>
    <w:next w:val="CommentText"/>
    <w:link w:val="CommentSubjectChar"/>
    <w:rsid w:val="00BA4BA3"/>
    <w:rPr>
      <w:b/>
      <w:bCs/>
    </w:rPr>
  </w:style>
  <w:style w:type="character" w:customStyle="1" w:styleId="CommentSubjectChar">
    <w:name w:val="Comment Subject Char"/>
    <w:basedOn w:val="CommentTextChar"/>
    <w:link w:val="CommentSubject"/>
    <w:rsid w:val="00BA4BA3"/>
    <w:rPr>
      <w:b/>
      <w:bCs/>
    </w:rPr>
  </w:style>
  <w:style w:type="paragraph" w:styleId="BalloonText">
    <w:name w:val="Balloon Text"/>
    <w:basedOn w:val="Normal"/>
    <w:link w:val="BalloonTextChar"/>
    <w:rsid w:val="00BA4BA3"/>
    <w:rPr>
      <w:rFonts w:ascii="Tahoma" w:hAnsi="Tahoma" w:cs="Tahoma"/>
      <w:sz w:val="16"/>
      <w:szCs w:val="16"/>
    </w:rPr>
  </w:style>
  <w:style w:type="character" w:customStyle="1" w:styleId="BalloonTextChar">
    <w:name w:val="Balloon Text Char"/>
    <w:basedOn w:val="DefaultParagraphFont"/>
    <w:link w:val="BalloonText"/>
    <w:rsid w:val="00BA4BA3"/>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ich.bumar@disney.com" TargetMode="Externa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mailto:lee.schmudde@disney.com" TargetMode="External"/><Relationship Id="rId17" Type="http://schemas.openxmlformats.org/officeDocument/2006/relationships/hyperlink" Target="mailto:arbara.friday@dep.state.fl.us"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ceron.heather@epa.gov" TargetMode="Externa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mailto:forney.kathleen@epa.gov" TargetMode="Externa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aroline.shine@dep.state.fl.us" TargetMode="External"/><Relationship Id="rId22" Type="http://schemas.openxmlformats.org/officeDocument/2006/relationships/header" Target="header8.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6CC39F-7667-48D9-B25C-139E2B9F4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4</Pages>
  <Words>1115</Words>
  <Characters>6821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Draft Permit</vt:lpstr>
    </vt:vector>
  </TitlesOfParts>
  <Manager>Trina Vielhauer</Manager>
  <Company>FDEP/DARM/BAR</Company>
  <LinksUpToDate>false</LinksUpToDate>
  <CharactersWithSpaces>7921</CharactersWithSpaces>
  <SharedDoc>false</SharedDoc>
  <HLinks>
    <vt:vector size="36" baseType="variant">
      <vt:variant>
        <vt:i4>655466</vt:i4>
      </vt:variant>
      <vt:variant>
        <vt:i4>15</vt:i4>
      </vt:variant>
      <vt:variant>
        <vt:i4>0</vt:i4>
      </vt:variant>
      <vt:variant>
        <vt:i4>5</vt:i4>
      </vt:variant>
      <vt:variant>
        <vt:lpwstr>mailto:arbara.friday@dep.state.fl.us</vt:lpwstr>
      </vt:variant>
      <vt:variant>
        <vt:lpwstr/>
      </vt:variant>
      <vt:variant>
        <vt:i4>7077899</vt:i4>
      </vt:variant>
      <vt:variant>
        <vt:i4>12</vt:i4>
      </vt:variant>
      <vt:variant>
        <vt:i4>0</vt:i4>
      </vt:variant>
      <vt:variant>
        <vt:i4>5</vt:i4>
      </vt:variant>
      <vt:variant>
        <vt:lpwstr>mailto:oquendo.ana@epa.gov</vt:lpwstr>
      </vt:variant>
      <vt:variant>
        <vt:lpwstr/>
      </vt:variant>
      <vt:variant>
        <vt:i4>1769579</vt:i4>
      </vt:variant>
      <vt:variant>
        <vt:i4>9</vt:i4>
      </vt:variant>
      <vt:variant>
        <vt:i4>0</vt:i4>
      </vt:variant>
      <vt:variant>
        <vt:i4>5</vt:i4>
      </vt:variant>
      <vt:variant>
        <vt:lpwstr>mailto:ceron.heather@epa.gov</vt:lpwstr>
      </vt:variant>
      <vt:variant>
        <vt:lpwstr/>
      </vt:variant>
      <vt:variant>
        <vt:i4>2752597</vt:i4>
      </vt:variant>
      <vt:variant>
        <vt:i4>6</vt:i4>
      </vt:variant>
      <vt:variant>
        <vt:i4>0</vt:i4>
      </vt:variant>
      <vt:variant>
        <vt:i4>5</vt:i4>
      </vt:variant>
      <vt:variant>
        <vt:lpwstr>mailto:forney.kathleen@epa.gov</vt:lpwstr>
      </vt:variant>
      <vt:variant>
        <vt:lpwstr/>
      </vt:variant>
      <vt:variant>
        <vt:i4>2883610</vt:i4>
      </vt:variant>
      <vt:variant>
        <vt:i4>3</vt:i4>
      </vt:variant>
      <vt:variant>
        <vt:i4>0</vt:i4>
      </vt:variant>
      <vt:variant>
        <vt:i4>5</vt:i4>
      </vt:variant>
      <vt:variant>
        <vt:lpwstr>mailto:aharvey@earthjustice.org</vt:lpwstr>
      </vt:variant>
      <vt:variant>
        <vt:lpwstr/>
      </vt:variant>
      <vt:variant>
        <vt:i4>5111845</vt:i4>
      </vt:variant>
      <vt:variant>
        <vt:i4>0</vt:i4>
      </vt:variant>
      <vt:variant>
        <vt:i4>0</vt:i4>
      </vt:variant>
      <vt:variant>
        <vt:i4>5</vt:i4>
      </vt:variant>
      <vt:variant>
        <vt:lpwstr>mailto:cindy.mulkey@dep.state.fl.us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Permit</dc:title>
  <dc:subject>Draft Permit</dc:subject>
  <dc:creator>Jeff Koerner</dc:creator>
  <cp:keywords/>
  <cp:lastModifiedBy>Holtom_J</cp:lastModifiedBy>
  <cp:revision>7</cp:revision>
  <cp:lastPrinted>2009-02-12T13:40:00Z</cp:lastPrinted>
  <dcterms:created xsi:type="dcterms:W3CDTF">2012-10-16T19:46:00Z</dcterms:created>
  <dcterms:modified xsi:type="dcterms:W3CDTF">2012-11-08T17:09:00Z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1350260673</vt:i4>
  </property>
  <property fmtid="{D5CDD505-2E9C-101B-9397-08002B2CF9AE}" pid="3" name="_NewReviewCycle">
    <vt:lpwstr/>
  </property>
  <property fmtid="{D5CDD505-2E9C-101B-9397-08002B2CF9AE}" pid="4" name="_EmailSubject">
    <vt:lpwstr>Emailing: 0950111-032-AV Appendices draft.docx, 0950111-032-AV Draft Proposed Permit.docx, 0950111-032 Draft AC &amp; AV Written Notice - signed.pdf, 0950111-032 Draft AC &amp; AV Written Notice.docx, 0950111-032-AC &amp; AV Public Notice.docm, 0950111-032-AC SOB.doc</vt:lpwstr>
  </property>
  <property fmtid="{D5CDD505-2E9C-101B-9397-08002B2CF9AE}" pid="5" name="_AuthorEmail">
    <vt:lpwstr>Jonathan.Holtom@dep.state.fl.us</vt:lpwstr>
  </property>
  <property fmtid="{D5CDD505-2E9C-101B-9397-08002B2CF9AE}" pid="6" name="_AuthorEmailDisplayName">
    <vt:lpwstr>Holtom, Jonathan</vt:lpwstr>
  </property>
</Properties>
</file>